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B69B0" w14:textId="099F98E0" w:rsidR="00CD7335" w:rsidRPr="00400DD4" w:rsidRDefault="00CD7335" w:rsidP="00400DD4">
      <w:pPr>
        <w:jc w:val="center"/>
        <w:rPr>
          <w:rFonts w:ascii="UD デジタル 教科書体 NP" w:eastAsia="UD デジタル 教科書体 NP" w:hAnsi="Times New Roman" w:cs="ＭＳ ゴシック"/>
          <w:color w:val="auto"/>
          <w:sz w:val="30"/>
          <w:szCs w:val="30"/>
        </w:rPr>
      </w:pPr>
      <w:r w:rsidRPr="00400DD4">
        <w:rPr>
          <w:rFonts w:ascii="UD デジタル 教科書体 NP" w:eastAsia="UD デジタル 教科書体 NP" w:hAnsi="Times New Roman" w:cs="ＭＳ ゴシック" w:hint="eastAsia"/>
          <w:color w:val="auto"/>
          <w:sz w:val="30"/>
          <w:szCs w:val="30"/>
        </w:rPr>
        <w:t>なぎなた競技実施要項</w:t>
      </w:r>
    </w:p>
    <w:p w14:paraId="0C12368B" w14:textId="77777777" w:rsidR="00CD7335" w:rsidRPr="00400DD4" w:rsidRDefault="00CD7335" w:rsidP="00400DD4">
      <w:pPr>
        <w:rPr>
          <w:rFonts w:ascii="UD デジタル 教科書体 NP" w:eastAsia="UD デジタル 教科書体 NP" w:hAnsi="ＭＳ Ｐ明朝"/>
          <w:color w:val="auto"/>
          <w:sz w:val="16"/>
          <w:szCs w:val="16"/>
        </w:rPr>
      </w:pPr>
    </w:p>
    <w:p w14:paraId="46E9CE17" w14:textId="77777777" w:rsidR="00CB04E0" w:rsidRDefault="00400DD4" w:rsidP="00CB04E0">
      <w:pPr>
        <w:rPr>
          <w:rFonts w:ascii="UD デジタル 教科書体 NP" w:eastAsia="UD デジタル 教科書体 NP" w:hAnsi="ＭＳ Ｐ明朝"/>
          <w:color w:val="auto"/>
        </w:rPr>
      </w:pPr>
      <w:r w:rsidRPr="00823E53">
        <w:rPr>
          <w:rFonts w:ascii="UD デジタル 教科書体 NP" w:eastAsia="UD デジタル 教科書体 NP" w:hAnsi="ＭＳ Ｐ明朝" w:hint="eastAsia"/>
          <w:color w:val="auto"/>
        </w:rPr>
        <w:t>１　期日</w:t>
      </w:r>
      <w:r w:rsidRPr="00823E53">
        <w:rPr>
          <w:rFonts w:ascii="UD デジタル 教科書体 NP" w:eastAsia="UD デジタル 教科書体 NP" w:hAnsi="ＭＳ Ｐ明朝" w:hint="eastAsia"/>
          <w:color w:val="auto"/>
        </w:rPr>
        <w:tab/>
      </w:r>
      <w:r>
        <w:rPr>
          <w:rFonts w:ascii="UD デジタル 教科書体 NP" w:eastAsia="UD デジタル 教科書体 NP" w:hAnsi="ＭＳ Ｐ明朝" w:hint="eastAsia"/>
          <w:color w:val="auto"/>
        </w:rPr>
        <w:t xml:space="preserve">　</w:t>
      </w:r>
      <w:r w:rsidRPr="00823E53">
        <w:rPr>
          <w:rFonts w:ascii="UD デジタル 教科書体 NP" w:eastAsia="UD デジタル 教科書体 NP" w:hAnsi="ＭＳ Ｐ明朝" w:hint="eastAsia"/>
          <w:color w:val="auto"/>
        </w:rPr>
        <w:t>令和</w:t>
      </w:r>
      <w:r>
        <w:rPr>
          <w:rFonts w:ascii="UD デジタル 教科書体 NP" w:eastAsia="UD デジタル 教科書体 NP" w:hAnsi="ＭＳ Ｐ明朝" w:hint="eastAsia"/>
          <w:color w:val="auto"/>
        </w:rPr>
        <w:t>８</w:t>
      </w:r>
      <w:r w:rsidRPr="00823E53">
        <w:rPr>
          <w:rFonts w:ascii="UD デジタル 教科書体 NP" w:eastAsia="UD デジタル 教科書体 NP" w:hAnsi="ＭＳ Ｐ明朝" w:hint="eastAsia"/>
          <w:color w:val="auto"/>
        </w:rPr>
        <w:t>年１０月</w:t>
      </w:r>
      <w:r>
        <w:rPr>
          <w:rFonts w:ascii="UD デジタル 教科書体 NP" w:eastAsia="UD デジタル 教科書体 NP" w:hAnsi="ＭＳ Ｐ明朝" w:hint="eastAsia"/>
          <w:color w:val="auto"/>
        </w:rPr>
        <w:t>２９</w:t>
      </w:r>
      <w:r w:rsidRPr="00823E53">
        <w:rPr>
          <w:rFonts w:ascii="UD デジタル 教科書体 NP" w:eastAsia="UD デジタル 教科書体 NP" w:hAnsi="ＭＳ Ｐ明朝" w:hint="eastAsia"/>
          <w:color w:val="auto"/>
        </w:rPr>
        <w:t>日（木）</w:t>
      </w:r>
      <w:r w:rsidR="0050077E" w:rsidRPr="00400DD4">
        <w:rPr>
          <w:rFonts w:ascii="UD デジタル 教科書体 NP" w:eastAsia="UD デジタル 教科書体 NP" w:hAnsi="ＭＳ Ｐ明朝" w:hint="eastAsia"/>
          <w:color w:val="auto"/>
        </w:rPr>
        <w:t xml:space="preserve">　</w:t>
      </w:r>
      <w:r w:rsidR="00CD7335" w:rsidRPr="00400DD4">
        <w:rPr>
          <w:rFonts w:ascii="UD デジタル 教科書体 NP" w:eastAsia="UD デジタル 教科書体 NP" w:hAnsi="ＭＳ Ｐ明朝" w:hint="eastAsia"/>
          <w:color w:val="auto"/>
        </w:rPr>
        <w:t>【予備日：　なし　】</w:t>
      </w:r>
    </w:p>
    <w:p w14:paraId="13E6E64C" w14:textId="77777777" w:rsidR="00CB04E0" w:rsidRDefault="00CD7335" w:rsidP="00CB04E0">
      <w:pPr>
        <w:ind w:firstLineChars="500" w:firstLine="1050"/>
        <w:rPr>
          <w:rFonts w:ascii="UD デジタル 教科書体 NP" w:eastAsia="UD デジタル 教科書体 NP" w:hAnsi="ＭＳ Ｐ明朝"/>
          <w:color w:val="auto"/>
        </w:rPr>
      </w:pPr>
      <w:r w:rsidRPr="00400DD4">
        <w:rPr>
          <w:rFonts w:ascii="UD デジタル 教科書体 NP" w:eastAsia="UD デジタル 教科書体 NP" w:hAnsi="ＭＳ Ｐ明朝" w:hint="eastAsia"/>
          <w:color w:val="auto"/>
        </w:rPr>
        <w:t>（１）</w:t>
      </w:r>
      <w:r w:rsidR="00400DD4">
        <w:rPr>
          <w:rFonts w:ascii="UD デジタル 教科書体 NP" w:eastAsia="UD デジタル 教科書体 NP" w:hAnsi="ＭＳ Ｐ明朝" w:hint="eastAsia"/>
          <w:color w:val="auto"/>
        </w:rPr>
        <w:t xml:space="preserve">　</w:t>
      </w:r>
      <w:r w:rsidR="00144525" w:rsidRPr="00400DD4">
        <w:rPr>
          <w:rFonts w:ascii="UD デジタル 教科書体 NP" w:eastAsia="UD デジタル 教科書体 NP" w:hAnsi="ＭＳ Ｐ明朝" w:hint="eastAsia"/>
          <w:color w:val="auto"/>
        </w:rPr>
        <w:t>受付開始</w:t>
      </w:r>
      <w:r w:rsidR="00400DD4">
        <w:rPr>
          <w:rFonts w:ascii="UD デジタル 教科書体 NP" w:eastAsia="UD デジタル 教科書体 NP" w:hAnsi="ＭＳ Ｐ明朝" w:hint="eastAsia"/>
          <w:color w:val="auto"/>
        </w:rPr>
        <w:t xml:space="preserve">　</w:t>
      </w:r>
      <w:r w:rsidRPr="00400DD4">
        <w:rPr>
          <w:rFonts w:ascii="UD デジタル 教科書体 NP" w:eastAsia="UD デジタル 教科書体 NP" w:hAnsi="ＭＳ Ｐ明朝" w:hint="eastAsia"/>
          <w:color w:val="auto"/>
        </w:rPr>
        <w:t>９：００</w:t>
      </w:r>
      <w:r w:rsidR="00CB04E0">
        <w:rPr>
          <w:rFonts w:ascii="UD デジタル 教科書体 NP" w:eastAsia="UD デジタル 教科書体 NP" w:hAnsi="ＭＳ Ｐ明朝" w:hint="eastAsia"/>
          <w:color w:val="auto"/>
        </w:rPr>
        <w:t xml:space="preserve">　</w:t>
      </w:r>
      <w:r w:rsidRPr="00400DD4">
        <w:rPr>
          <w:rFonts w:ascii="UD デジタル 教科書体 NP" w:eastAsia="UD デジタル 教科書体 NP" w:hAnsi="ＭＳ Ｐ明朝" w:hint="eastAsia"/>
          <w:color w:val="auto"/>
        </w:rPr>
        <w:t>・競技上の注意（アナウンス）</w:t>
      </w:r>
    </w:p>
    <w:p w14:paraId="495092F8" w14:textId="77777777" w:rsidR="00CB04E0" w:rsidRDefault="00CD7335" w:rsidP="00CB04E0">
      <w:pPr>
        <w:ind w:firstLineChars="500" w:firstLine="1050"/>
        <w:rPr>
          <w:rFonts w:ascii="UD デジタル 教科書体 NP" w:eastAsia="UD デジタル 教科書体 NP" w:hAnsi="ＭＳ Ｐ明朝"/>
          <w:color w:val="auto"/>
        </w:rPr>
      </w:pPr>
      <w:r w:rsidRPr="00400DD4">
        <w:rPr>
          <w:rFonts w:ascii="UD デジタル 教科書体 NP" w:eastAsia="UD デジタル 教科書体 NP" w:hAnsi="ＭＳ Ｐ明朝" w:hint="eastAsia"/>
          <w:color w:val="auto"/>
        </w:rPr>
        <w:t>（２）</w:t>
      </w:r>
      <w:r w:rsidR="00400DD4">
        <w:rPr>
          <w:rFonts w:ascii="UD デジタル 教科書体 NP" w:eastAsia="UD デジタル 教科書体 NP" w:hAnsi="ＭＳ Ｐ明朝" w:hint="eastAsia"/>
          <w:color w:val="auto"/>
        </w:rPr>
        <w:t xml:space="preserve">　</w:t>
      </w:r>
      <w:r w:rsidRPr="00400DD4">
        <w:rPr>
          <w:rFonts w:ascii="UD デジタル 教科書体 NP" w:eastAsia="UD デジタル 教科書体 NP" w:hAnsi="ＭＳ Ｐ明朝" w:hint="eastAsia"/>
          <w:color w:val="auto"/>
        </w:rPr>
        <w:t>競技開始</w:t>
      </w:r>
      <w:r w:rsidR="00400DD4">
        <w:rPr>
          <w:rFonts w:ascii="UD デジタル 教科書体 NP" w:eastAsia="UD デジタル 教科書体 NP" w:hAnsi="ＭＳ Ｐ明朝" w:hint="eastAsia"/>
          <w:color w:val="auto"/>
        </w:rPr>
        <w:t xml:space="preserve">　</w:t>
      </w:r>
      <w:r w:rsidR="007B0CA1" w:rsidRPr="00400DD4">
        <w:rPr>
          <w:rFonts w:ascii="UD デジタル 教科書体 NP" w:eastAsia="UD デジタル 教科書体 NP" w:hAnsi="ＭＳ Ｐ明朝" w:hint="eastAsia"/>
          <w:color w:val="auto"/>
        </w:rPr>
        <w:t>受付終了後に開始</w:t>
      </w:r>
    </w:p>
    <w:p w14:paraId="27DEEA3C" w14:textId="3B6C6AF8" w:rsidR="001A6EA9" w:rsidRPr="00400DD4" w:rsidRDefault="00CD7335" w:rsidP="00CB04E0">
      <w:pPr>
        <w:ind w:firstLineChars="500" w:firstLine="1050"/>
        <w:rPr>
          <w:rFonts w:ascii="UD デジタル 教科書体 NP" w:eastAsia="UD デジタル 教科書体 NP" w:hAnsi="ＭＳ Ｐ明朝"/>
          <w:color w:val="auto"/>
        </w:rPr>
      </w:pPr>
      <w:r w:rsidRPr="00400DD4">
        <w:rPr>
          <w:rFonts w:ascii="UD デジタル 教科書体 NP" w:eastAsia="UD デジタル 教科書体 NP" w:hAnsi="ＭＳ Ｐ明朝" w:hint="eastAsia"/>
          <w:color w:val="auto"/>
        </w:rPr>
        <w:t>（３）</w:t>
      </w:r>
      <w:r w:rsidR="00400DD4">
        <w:rPr>
          <w:rFonts w:ascii="UD デジタル 教科書体 NP" w:eastAsia="UD デジタル 教科書体 NP" w:hAnsi="ＭＳ Ｐ明朝" w:hint="eastAsia"/>
          <w:color w:val="auto"/>
        </w:rPr>
        <w:t xml:space="preserve">　</w:t>
      </w:r>
      <w:r w:rsidRPr="00400DD4">
        <w:rPr>
          <w:rFonts w:ascii="UD デジタル 教科書体 NP" w:eastAsia="UD デジタル 教科書体 NP" w:hAnsi="ＭＳ Ｐ明朝" w:hint="eastAsia"/>
          <w:color w:val="auto"/>
        </w:rPr>
        <w:t>競技終了</w:t>
      </w:r>
      <w:r w:rsidR="00400DD4">
        <w:rPr>
          <w:rFonts w:ascii="UD デジタル 教科書体 NP" w:eastAsia="UD デジタル 教科書体 NP" w:hAnsi="ＭＳ Ｐ明朝" w:hint="eastAsia"/>
          <w:color w:val="auto"/>
        </w:rPr>
        <w:t xml:space="preserve">　</w:t>
      </w:r>
      <w:r w:rsidRPr="00400DD4">
        <w:rPr>
          <w:rFonts w:ascii="UD デジタル 教科書体 NP" w:eastAsia="UD デジタル 教科書体 NP" w:hAnsi="ＭＳ Ｐ明朝" w:hint="eastAsia"/>
          <w:color w:val="auto"/>
        </w:rPr>
        <w:t>１２：００（予定）</w:t>
      </w:r>
      <w:r w:rsidR="00400DD4">
        <w:rPr>
          <w:rFonts w:ascii="UD デジタル 教科書体 NP" w:eastAsia="UD デジタル 教科書体 NP" w:hAnsi="ＭＳ Ｐ明朝" w:hint="eastAsia"/>
          <w:color w:val="auto"/>
        </w:rPr>
        <w:t xml:space="preserve">　</w:t>
      </w:r>
      <w:r w:rsidRPr="00400DD4">
        <w:rPr>
          <w:rFonts w:ascii="UD デジタル 教科書体 NP" w:eastAsia="UD デジタル 教科書体 NP" w:hAnsi="ＭＳ Ｐ明朝" w:hint="eastAsia"/>
          <w:color w:val="auto"/>
        </w:rPr>
        <w:t>表彰式は実施せず、賞状授与とする。</w:t>
      </w:r>
      <w:bookmarkStart w:id="0" w:name="_Hlk133481665"/>
    </w:p>
    <w:p w14:paraId="2DDC74CE" w14:textId="022AE7A1" w:rsidR="00CD7335" w:rsidRPr="00400DD4" w:rsidRDefault="00CD7335" w:rsidP="00400DD4">
      <w:pPr>
        <w:rPr>
          <w:rFonts w:ascii="UD デジタル 教科書体 NP" w:eastAsia="UD デジタル 教科書体 NP" w:hAnsi="ＭＳ Ｐ明朝"/>
          <w:color w:val="auto"/>
        </w:rPr>
      </w:pPr>
      <w:bookmarkStart w:id="1" w:name="_Hlk198805962"/>
      <w:bookmarkEnd w:id="0"/>
      <w:r w:rsidRPr="00400DD4">
        <w:rPr>
          <w:rFonts w:ascii="UD デジタル 教科書体 NP" w:eastAsia="UD デジタル 教科書体 NP" w:hAnsi="ＭＳ Ｐ明朝" w:hint="eastAsia"/>
          <w:color w:val="auto"/>
        </w:rPr>
        <w:t>２</w:t>
      </w:r>
      <w:r w:rsidR="00400DD4">
        <w:rPr>
          <w:rFonts w:ascii="UD デジタル 教科書体 NP" w:eastAsia="UD デジタル 教科書体 NP" w:hAnsi="ＭＳ Ｐ明朝" w:hint="eastAsia"/>
          <w:color w:val="auto"/>
        </w:rPr>
        <w:t xml:space="preserve">　</w:t>
      </w:r>
      <w:r w:rsidRPr="00400DD4">
        <w:rPr>
          <w:rFonts w:ascii="UD デジタル 教科書体 NP" w:eastAsia="UD デジタル 教科書体 NP" w:hAnsi="ＭＳ Ｐ明朝" w:hint="eastAsia"/>
          <w:color w:val="auto"/>
        </w:rPr>
        <w:t>会場</w:t>
      </w:r>
      <w:bookmarkEnd w:id="1"/>
      <w:r w:rsidR="00400DD4">
        <w:rPr>
          <w:rFonts w:ascii="UD デジタル 教科書体 NP" w:eastAsia="UD デジタル 教科書体 NP" w:hAnsi="ＭＳ Ｐ明朝" w:hint="eastAsia"/>
          <w:color w:val="auto"/>
        </w:rPr>
        <w:t xml:space="preserve">　</w:t>
      </w:r>
      <w:r w:rsidRPr="00400DD4">
        <w:rPr>
          <w:rFonts w:ascii="UD デジタル 教科書体 NP" w:eastAsia="UD デジタル 教科書体 NP" w:hAnsi="ＭＳ Ｐ明朝" w:hint="eastAsia"/>
          <w:color w:val="auto"/>
        </w:rPr>
        <w:t xml:space="preserve">ＡＬＳＯＫぐんま総合スポーツセンター　</w:t>
      </w:r>
      <w:r w:rsidR="0050077E" w:rsidRPr="00400DD4">
        <w:rPr>
          <w:rFonts w:ascii="UD デジタル 教科書体 NP" w:eastAsia="UD デジタル 教科書体 NP" w:hAnsi="ＭＳ Ｐ明朝" w:hint="eastAsia"/>
          <w:color w:val="auto"/>
        </w:rPr>
        <w:t>ＡＬＳＯＫ</w:t>
      </w:r>
      <w:r w:rsidRPr="00400DD4">
        <w:rPr>
          <w:rFonts w:ascii="UD デジタル 教科書体 NP" w:eastAsia="UD デジタル 教科書体 NP" w:hAnsi="ＭＳ Ｐ明朝" w:hint="eastAsia"/>
          <w:color w:val="auto"/>
        </w:rPr>
        <w:t>ぐんま武道館</w:t>
      </w:r>
      <w:r w:rsidR="00933B19" w:rsidRPr="00400DD4">
        <w:rPr>
          <w:rFonts w:ascii="UD デジタル 教科書体 NP" w:eastAsia="UD デジタル 教科書体 NP" w:hAnsi="ＭＳ Ｐ明朝" w:hint="eastAsia"/>
          <w:color w:val="auto"/>
        </w:rPr>
        <w:t xml:space="preserve">　</w:t>
      </w:r>
      <w:r w:rsidRPr="00400DD4">
        <w:rPr>
          <w:rFonts w:ascii="UD デジタル 教科書体 NP" w:eastAsia="UD デジタル 教科書体 NP" w:hAnsi="ＭＳ Ｐ明朝" w:hint="eastAsia"/>
          <w:color w:val="auto"/>
        </w:rPr>
        <w:t>第３道場</w:t>
      </w:r>
    </w:p>
    <w:p w14:paraId="3A4DC300" w14:textId="7A593078" w:rsidR="00CD30E5" w:rsidRPr="00400DD4" w:rsidRDefault="00CD30E5" w:rsidP="00400DD4">
      <w:pPr>
        <w:rPr>
          <w:rFonts w:ascii="UD デジタル 教科書体 NP" w:eastAsia="UD デジタル 教科書体 NP" w:hAnsi="ＭＳ Ｐ明朝"/>
          <w:color w:val="auto"/>
        </w:rPr>
      </w:pPr>
      <w:r w:rsidRPr="00400DD4">
        <w:rPr>
          <w:rFonts w:ascii="UD デジタル 教科書体 NP" w:eastAsia="UD デジタル 教科書体 NP" w:hAnsi="ＭＳ Ｐ明朝" w:hint="eastAsia"/>
          <w:color w:val="auto"/>
        </w:rPr>
        <w:t>３</w:t>
      </w:r>
      <w:r w:rsidR="00400DD4">
        <w:rPr>
          <w:rFonts w:ascii="UD デジタル 教科書体 NP" w:eastAsia="UD デジタル 教科書体 NP" w:hAnsi="ＭＳ Ｐ明朝" w:hint="eastAsia"/>
          <w:color w:val="auto"/>
        </w:rPr>
        <w:t xml:space="preserve">　</w:t>
      </w:r>
      <w:r w:rsidRPr="00400DD4">
        <w:rPr>
          <w:rFonts w:ascii="UD デジタル 教科書体 NP" w:eastAsia="UD デジタル 教科書体 NP" w:hAnsi="ＭＳ Ｐ明朝" w:hint="eastAsia"/>
          <w:color w:val="auto"/>
        </w:rPr>
        <w:t>主管　群馬県なぎなた連盟</w:t>
      </w:r>
    </w:p>
    <w:p w14:paraId="033E148E" w14:textId="77777777" w:rsidR="00CB04E0" w:rsidRDefault="00CD30E5" w:rsidP="00CB04E0">
      <w:pPr>
        <w:rPr>
          <w:rFonts w:ascii="UD デジタル 教科書体 NP" w:eastAsia="UD デジタル 教科書体 NP" w:hAnsi="ＭＳ Ｐ明朝"/>
          <w:color w:val="auto"/>
        </w:rPr>
      </w:pPr>
      <w:r w:rsidRPr="00400DD4">
        <w:rPr>
          <w:rFonts w:ascii="UD デジタル 教科書体 NP" w:eastAsia="UD デジタル 教科書体 NP" w:hAnsi="ＭＳ Ｐ明朝" w:hint="eastAsia"/>
          <w:color w:val="auto"/>
        </w:rPr>
        <w:t>４</w:t>
      </w:r>
      <w:r w:rsidR="00400DD4">
        <w:rPr>
          <w:rFonts w:ascii="UD デジタル 教科書体 NP" w:eastAsia="UD デジタル 教科書体 NP" w:hAnsi="ＭＳ Ｐ明朝" w:hint="eastAsia"/>
          <w:color w:val="auto"/>
        </w:rPr>
        <w:t xml:space="preserve">　</w:t>
      </w:r>
      <w:r w:rsidR="00CD7335" w:rsidRPr="00400DD4">
        <w:rPr>
          <w:rFonts w:ascii="UD デジタル 教科書体 NP" w:eastAsia="UD デジタル 教科書体 NP" w:hAnsi="ＭＳ Ｐ明朝" w:hint="eastAsia"/>
          <w:color w:val="auto"/>
        </w:rPr>
        <w:t>チーム編成</w:t>
      </w:r>
    </w:p>
    <w:p w14:paraId="72C7FE89" w14:textId="77777777" w:rsidR="00CB04E0" w:rsidRDefault="00400DD4" w:rsidP="00CB04E0">
      <w:pPr>
        <w:ind w:firstLineChars="500" w:firstLine="1050"/>
        <w:rPr>
          <w:rFonts w:ascii="UD デジタル 教科書体 NP" w:eastAsia="UD デジタル 教科書体 NP" w:hAnsi="ＭＳ Ｐ明朝"/>
          <w:color w:val="auto"/>
        </w:rPr>
      </w:pPr>
      <w:r>
        <w:rPr>
          <w:rFonts w:ascii="UD デジタル 教科書体 NP" w:eastAsia="UD デジタル 教科書体 NP" w:hAnsi="ＭＳ Ｐ明朝" w:hint="eastAsia"/>
          <w:color w:val="auto"/>
        </w:rPr>
        <w:t xml:space="preserve">（１）　</w:t>
      </w:r>
      <w:r w:rsidR="00CD7335" w:rsidRPr="00400DD4">
        <w:rPr>
          <w:rFonts w:ascii="UD デジタル 教科書体 NP" w:eastAsia="UD デジタル 教科書体 NP" w:hAnsi="ＭＳ Ｐ明朝" w:hint="eastAsia"/>
          <w:color w:val="auto"/>
        </w:rPr>
        <w:t>各福祉事務所</w:t>
      </w:r>
      <w:r w:rsidR="005A3C66" w:rsidRPr="00400DD4">
        <w:rPr>
          <w:rFonts w:ascii="UD デジタル 教科書体 NP" w:eastAsia="UD デジタル 教科書体 NP" w:hAnsi="ＭＳ Ｐ明朝" w:hint="eastAsia"/>
          <w:color w:val="auto"/>
        </w:rPr>
        <w:t>の参加人数</w:t>
      </w:r>
      <w:r w:rsidR="00F15F8D" w:rsidRPr="00400DD4">
        <w:rPr>
          <w:rFonts w:ascii="UD デジタル 教科書体 NP" w:eastAsia="UD デジタル 教科書体 NP" w:hAnsi="ＭＳ Ｐ明朝" w:hint="eastAsia"/>
          <w:color w:val="auto"/>
        </w:rPr>
        <w:t>に</w:t>
      </w:r>
      <w:r w:rsidR="005A3C66" w:rsidRPr="00400DD4">
        <w:rPr>
          <w:rFonts w:ascii="UD デジタル 教科書体 NP" w:eastAsia="UD デジタル 教科書体 NP" w:hAnsi="ＭＳ Ｐ明朝" w:hint="eastAsia"/>
          <w:color w:val="auto"/>
        </w:rPr>
        <w:t>上</w:t>
      </w:r>
      <w:r w:rsidR="00CD7335" w:rsidRPr="00400DD4">
        <w:rPr>
          <w:rFonts w:ascii="UD デジタル 教科書体 NP" w:eastAsia="UD デジタル 教科書体 NP" w:hAnsi="ＭＳ Ｐ明朝" w:hint="eastAsia"/>
          <w:color w:val="auto"/>
        </w:rPr>
        <w:t>限はない。</w:t>
      </w:r>
    </w:p>
    <w:p w14:paraId="0CB5DB5E" w14:textId="77777777" w:rsidR="00CB04E0" w:rsidRDefault="00400DD4" w:rsidP="00CB04E0">
      <w:pPr>
        <w:ind w:firstLineChars="500" w:firstLine="1050"/>
        <w:rPr>
          <w:rFonts w:ascii="UD デジタル 教科書体 NP" w:eastAsia="UD デジタル 教科書体 NP" w:hAnsi="ＭＳ Ｐ明朝"/>
          <w:color w:val="auto"/>
        </w:rPr>
      </w:pPr>
      <w:r>
        <w:rPr>
          <w:rFonts w:ascii="UD デジタル 教科書体 NP" w:eastAsia="UD デジタル 教科書体 NP" w:hAnsi="ＭＳ Ｐ明朝" w:hint="eastAsia"/>
          <w:color w:val="auto"/>
        </w:rPr>
        <w:t xml:space="preserve">（２）　</w:t>
      </w:r>
      <w:r w:rsidR="00CD7335" w:rsidRPr="00400DD4">
        <w:rPr>
          <w:rFonts w:ascii="UD デジタル 教科書体 NP" w:eastAsia="UD デジタル 教科書体 NP" w:hAnsi="ＭＳ Ｐ明朝" w:hint="eastAsia"/>
          <w:color w:val="auto"/>
        </w:rPr>
        <w:t>団体戦は、３人１チームとする。また、演技競技（２名）と個人戦とする。</w:t>
      </w:r>
    </w:p>
    <w:p w14:paraId="35988334" w14:textId="77777777" w:rsidR="00CB04E0" w:rsidRDefault="00B450E9" w:rsidP="00CB04E0">
      <w:pPr>
        <w:ind w:leftChars="500" w:left="1638" w:hangingChars="280" w:hanging="588"/>
        <w:rPr>
          <w:rFonts w:ascii="UD デジタル 教科書体 NP" w:eastAsia="UD デジタル 教科書体 NP" w:hAnsi="ＭＳ Ｐ明朝"/>
          <w:color w:val="auto"/>
        </w:rPr>
      </w:pPr>
      <w:r>
        <w:rPr>
          <w:rFonts w:ascii="UD デジタル 教科書体 NP" w:eastAsia="UD デジタル 教科書体 NP" w:hAnsi="ＭＳ Ｐ明朝" w:hint="eastAsia"/>
          <w:color w:val="auto"/>
        </w:rPr>
        <w:t xml:space="preserve">（３）　</w:t>
      </w:r>
      <w:r w:rsidR="00CD7335" w:rsidRPr="00400DD4">
        <w:rPr>
          <w:rFonts w:ascii="UD デジタル 教科書体 NP" w:eastAsia="UD デジタル 教科書体 NP" w:hAnsi="ＭＳ Ｐ明朝" w:hint="eastAsia"/>
          <w:color w:val="auto"/>
        </w:rPr>
        <w:t>チーム編成定員人数３名のチーム数５チームを超えた場合は抽選と</w:t>
      </w:r>
      <w:r w:rsidR="003A0433" w:rsidRPr="00400DD4">
        <w:rPr>
          <w:rFonts w:ascii="UD デジタル 教科書体 NP" w:eastAsia="UD デジタル 教科書体 NP" w:hAnsi="ＭＳ Ｐ明朝" w:hint="eastAsia"/>
          <w:color w:val="auto"/>
        </w:rPr>
        <w:t>なる場合がある。</w:t>
      </w:r>
    </w:p>
    <w:p w14:paraId="26A27179" w14:textId="77777777" w:rsidR="00CB04E0" w:rsidRDefault="00B450E9" w:rsidP="00CB04E0">
      <w:pPr>
        <w:ind w:leftChars="500" w:left="1638" w:hangingChars="280" w:hanging="588"/>
        <w:rPr>
          <w:rFonts w:ascii="UD デジタル 教科書体 NP" w:eastAsia="UD デジタル 教科書体 NP" w:hAnsi="ＭＳ Ｐ明朝"/>
          <w:color w:val="auto"/>
        </w:rPr>
      </w:pPr>
      <w:r>
        <w:rPr>
          <w:rFonts w:ascii="UD デジタル 教科書体 NP" w:eastAsia="UD デジタル 教科書体 NP" w:hAnsi="ＭＳ Ｐ明朝" w:hint="eastAsia"/>
          <w:color w:val="auto"/>
        </w:rPr>
        <w:t xml:space="preserve">（４）　</w:t>
      </w:r>
      <w:r w:rsidR="00D0780E" w:rsidRPr="00400DD4">
        <w:rPr>
          <w:rFonts w:ascii="UD デジタル 教科書体 NP" w:eastAsia="UD デジタル 教科書体 NP" w:hAnsi="ＭＳ Ｐ明朝" w:hint="eastAsia"/>
          <w:color w:val="auto"/>
        </w:rPr>
        <w:t>抽選となった場合、落選者のみ通知する。</w:t>
      </w:r>
      <w:r w:rsidR="00AF0130" w:rsidRPr="00400DD4">
        <w:rPr>
          <w:rFonts w:ascii="UD デジタル 教科書体 NP" w:eastAsia="UD デジタル 教科書体 NP" w:hAnsi="ＭＳ Ｐ明朝" w:hint="eastAsia"/>
          <w:color w:val="auto"/>
        </w:rPr>
        <w:t>当選者には通知しない。</w:t>
      </w:r>
    </w:p>
    <w:p w14:paraId="4F0367EB" w14:textId="699C2774" w:rsidR="00CD7335" w:rsidRPr="00400DD4" w:rsidRDefault="00400DD4" w:rsidP="00CB04E0">
      <w:pPr>
        <w:ind w:leftChars="500" w:left="1638" w:hangingChars="280" w:hanging="588"/>
        <w:rPr>
          <w:rFonts w:ascii="UD デジタル 教科書体 NP" w:eastAsia="UD デジタル 教科書体 NP" w:hAnsi="ＭＳ Ｐ明朝"/>
          <w:color w:val="auto"/>
        </w:rPr>
      </w:pPr>
      <w:r>
        <w:rPr>
          <w:rFonts w:ascii="UD デジタル 教科書体 NP" w:eastAsia="UD デジタル 教科書体 NP" w:hAnsi="ＭＳ Ｐ明朝" w:hint="eastAsia"/>
          <w:color w:val="auto"/>
        </w:rPr>
        <w:t>（</w:t>
      </w:r>
      <w:r w:rsidR="00B450E9">
        <w:rPr>
          <w:rFonts w:ascii="UD デジタル 教科書体 NP" w:eastAsia="UD デジタル 教科書体 NP" w:hAnsi="ＭＳ Ｐ明朝" w:hint="eastAsia"/>
          <w:color w:val="auto"/>
        </w:rPr>
        <w:t>５</w:t>
      </w:r>
      <w:r>
        <w:rPr>
          <w:rFonts w:ascii="UD デジタル 教科書体 NP" w:eastAsia="UD デジタル 教科書体 NP" w:hAnsi="ＭＳ Ｐ明朝" w:hint="eastAsia"/>
          <w:color w:val="auto"/>
        </w:rPr>
        <w:t xml:space="preserve">）　</w:t>
      </w:r>
      <w:r w:rsidR="00CD7335" w:rsidRPr="00400DD4">
        <w:rPr>
          <w:rFonts w:ascii="UD デジタル 教科書体 NP" w:eastAsia="UD デジタル 教科書体 NP" w:hAnsi="ＭＳ Ｐ明朝" w:hint="eastAsia"/>
          <w:color w:val="auto"/>
        </w:rPr>
        <w:t>最少催行人数は３名のチーム数３チームに満たない場合は中止とする</w:t>
      </w:r>
      <w:r w:rsidR="00582E44" w:rsidRPr="00400DD4">
        <w:rPr>
          <w:rFonts w:ascii="UD デジタル 教科書体 NP" w:eastAsia="UD デジタル 教科書体 NP" w:hAnsi="ＭＳ Ｐ明朝" w:hint="eastAsia"/>
          <w:color w:val="auto"/>
        </w:rPr>
        <w:t>場合があ</w:t>
      </w:r>
      <w:r w:rsidR="001A6EA9" w:rsidRPr="00400DD4">
        <w:rPr>
          <w:rFonts w:ascii="UD デジタル 教科書体 NP" w:eastAsia="UD デジタル 教科書体 NP" w:hAnsi="ＭＳ Ｐ明朝" w:hint="eastAsia"/>
          <w:color w:val="auto"/>
        </w:rPr>
        <w:t>る。</w:t>
      </w:r>
    </w:p>
    <w:p w14:paraId="50B6850D" w14:textId="21D94D5C" w:rsidR="00CD7335" w:rsidRPr="00400DD4" w:rsidRDefault="00CD30E5" w:rsidP="00400DD4">
      <w:pPr>
        <w:rPr>
          <w:rFonts w:ascii="UD デジタル 教科書体 NP" w:eastAsia="UD デジタル 教科書体 NP" w:hAnsi="ＭＳ Ｐ明朝"/>
          <w:color w:val="auto"/>
        </w:rPr>
      </w:pPr>
      <w:r w:rsidRPr="00400DD4">
        <w:rPr>
          <w:rFonts w:ascii="UD デジタル 教科書体 NP" w:eastAsia="UD デジタル 教科書体 NP" w:hAnsi="ＭＳ Ｐ明朝" w:hint="eastAsia"/>
          <w:color w:val="auto"/>
        </w:rPr>
        <w:t>５</w:t>
      </w:r>
      <w:r w:rsidR="00400DD4">
        <w:rPr>
          <w:rFonts w:ascii="UD デジタル 教科書体 NP" w:eastAsia="UD デジタル 教科書体 NP" w:hAnsi="ＭＳ Ｐ明朝" w:hint="eastAsia"/>
          <w:color w:val="auto"/>
        </w:rPr>
        <w:t xml:space="preserve">　</w:t>
      </w:r>
      <w:r w:rsidR="00CD7335" w:rsidRPr="00400DD4">
        <w:rPr>
          <w:rFonts w:ascii="UD デジタル 教科書体 NP" w:eastAsia="UD デジタル 教科書体 NP" w:hAnsi="ＭＳ Ｐ明朝" w:hint="eastAsia"/>
          <w:color w:val="auto"/>
        </w:rPr>
        <w:t>競技規則</w:t>
      </w:r>
      <w:r w:rsidR="00400DD4">
        <w:rPr>
          <w:rFonts w:ascii="UD デジタル 教科書体 NP" w:eastAsia="UD デジタル 教科書体 NP" w:hAnsi="ＭＳ Ｐ明朝" w:hint="eastAsia"/>
          <w:color w:val="auto"/>
        </w:rPr>
        <w:t xml:space="preserve">　（</w:t>
      </w:r>
      <w:r w:rsidR="00CD7335" w:rsidRPr="00400DD4">
        <w:rPr>
          <w:rFonts w:ascii="UD デジタル 教科書体 NP" w:eastAsia="UD デジタル 教科書体 NP" w:hAnsi="ＭＳ Ｐ明朝" w:hint="eastAsia"/>
          <w:color w:val="auto"/>
        </w:rPr>
        <w:t>財</w:t>
      </w:r>
      <w:r w:rsidR="00400DD4">
        <w:rPr>
          <w:rFonts w:ascii="UD デジタル 教科書体 NP" w:eastAsia="UD デジタル 教科書体 NP" w:hAnsi="ＭＳ Ｐ明朝" w:hint="eastAsia"/>
          <w:color w:val="auto"/>
        </w:rPr>
        <w:t>）</w:t>
      </w:r>
      <w:r w:rsidR="00CD7335" w:rsidRPr="00400DD4">
        <w:rPr>
          <w:rFonts w:ascii="UD デジタル 教科書体 NP" w:eastAsia="UD デジタル 教科書体 NP" w:hAnsi="ＭＳ Ｐ明朝" w:hint="eastAsia"/>
          <w:color w:val="auto"/>
        </w:rPr>
        <w:t>全日本なぎなた連盟競技規定及び審判規定を準用する。</w:t>
      </w:r>
    </w:p>
    <w:p w14:paraId="6A6A32E3" w14:textId="77777777" w:rsidR="00CB04E0" w:rsidRDefault="00CD30E5" w:rsidP="00CB04E0">
      <w:pPr>
        <w:rPr>
          <w:rFonts w:ascii="UD デジタル 教科書体 NP" w:eastAsia="UD デジタル 教科書体 NP" w:hAnsi="ＭＳ Ｐ明朝"/>
          <w:color w:val="auto"/>
        </w:rPr>
      </w:pPr>
      <w:r w:rsidRPr="00400DD4">
        <w:rPr>
          <w:rFonts w:ascii="UD デジタル 教科書体 NP" w:eastAsia="UD デジタル 教科書体 NP" w:hAnsi="ＭＳ Ｐ明朝" w:hint="eastAsia"/>
          <w:color w:val="auto"/>
        </w:rPr>
        <w:t>６</w:t>
      </w:r>
      <w:r w:rsidR="00400DD4">
        <w:rPr>
          <w:rFonts w:ascii="UD デジタル 教科書体 NP" w:eastAsia="UD デジタル 教科書体 NP" w:hAnsi="ＭＳ Ｐ明朝" w:hint="eastAsia"/>
          <w:color w:val="auto"/>
        </w:rPr>
        <w:t xml:space="preserve">　</w:t>
      </w:r>
      <w:r w:rsidR="00CD7335" w:rsidRPr="00400DD4">
        <w:rPr>
          <w:rFonts w:ascii="UD デジタル 教科書体 NP" w:eastAsia="UD デジタル 教科書体 NP" w:hAnsi="ＭＳ Ｐ明朝" w:hint="eastAsia"/>
          <w:color w:val="auto"/>
        </w:rPr>
        <w:t>競技方法</w:t>
      </w:r>
    </w:p>
    <w:p w14:paraId="391B1C62" w14:textId="77777777" w:rsidR="00CB04E0" w:rsidRDefault="00CD7335" w:rsidP="00CB04E0">
      <w:pPr>
        <w:ind w:firstLineChars="500" w:firstLine="1050"/>
        <w:rPr>
          <w:rFonts w:ascii="UD デジタル 教科書体 NP" w:eastAsia="UD デジタル 教科書体 NP" w:hAnsi="ＭＳ Ｐ明朝"/>
          <w:color w:val="auto"/>
        </w:rPr>
      </w:pPr>
      <w:r w:rsidRPr="00400DD4">
        <w:rPr>
          <w:rFonts w:ascii="UD デジタル 教科書体 NP" w:eastAsia="UD デジタル 教科書体 NP" w:hAnsi="ＭＳ Ｐ明朝" w:hint="eastAsia"/>
          <w:color w:val="auto"/>
        </w:rPr>
        <w:t>（１）</w:t>
      </w:r>
      <w:r w:rsidR="00400DD4">
        <w:rPr>
          <w:rFonts w:ascii="UD デジタル 教科書体 NP" w:eastAsia="UD デジタル 教科書体 NP" w:hAnsi="ＭＳ Ｐ明朝" w:hint="eastAsia"/>
          <w:color w:val="auto"/>
        </w:rPr>
        <w:t xml:space="preserve">　</w:t>
      </w:r>
      <w:r w:rsidRPr="00400DD4">
        <w:rPr>
          <w:rFonts w:ascii="UD デジタル 教科書体 NP" w:eastAsia="UD デジタル 教科書体 NP" w:hAnsi="ＭＳ Ｐ明朝" w:hint="eastAsia"/>
          <w:color w:val="auto"/>
        </w:rPr>
        <w:t>チーム対抗（３人）の試合競技及び演技競技と個人戦を行う。</w:t>
      </w:r>
    </w:p>
    <w:p w14:paraId="20CC77CB" w14:textId="77777777" w:rsidR="00CB04E0" w:rsidRDefault="00CD7335" w:rsidP="00CB04E0">
      <w:pPr>
        <w:ind w:firstLineChars="500" w:firstLine="1050"/>
        <w:rPr>
          <w:rFonts w:ascii="UD デジタル 教科書体 NP" w:eastAsia="UD デジタル 教科書体 NP" w:hAnsi="ＭＳ Ｐ明朝"/>
          <w:color w:val="auto"/>
        </w:rPr>
      </w:pPr>
      <w:r w:rsidRPr="00400DD4">
        <w:rPr>
          <w:rFonts w:ascii="UD デジタル 教科書体 NP" w:eastAsia="UD デジタル 教科書体 NP" w:hAnsi="ＭＳ Ｐ明朝" w:hint="eastAsia"/>
          <w:color w:val="auto"/>
        </w:rPr>
        <w:t>（２）</w:t>
      </w:r>
      <w:r w:rsidR="00400DD4">
        <w:rPr>
          <w:rFonts w:ascii="UD デジタル 教科書体 NP" w:eastAsia="UD デジタル 教科書体 NP" w:hAnsi="ＭＳ Ｐ明朝" w:hint="eastAsia"/>
          <w:color w:val="auto"/>
        </w:rPr>
        <w:t xml:space="preserve">　</w:t>
      </w:r>
      <w:r w:rsidRPr="00400DD4">
        <w:rPr>
          <w:rFonts w:ascii="UD デジタル 教科書体 NP" w:eastAsia="UD デジタル 教科書体 NP" w:hAnsi="ＭＳ Ｐ明朝" w:hint="eastAsia"/>
          <w:color w:val="auto"/>
        </w:rPr>
        <w:t>チーム編成ができない場合でも、演技競技のみの参加を認める。</w:t>
      </w:r>
    </w:p>
    <w:p w14:paraId="07E5DC9D" w14:textId="77777777" w:rsidR="00CB04E0" w:rsidRDefault="00CD7335" w:rsidP="00CB04E0">
      <w:pPr>
        <w:ind w:firstLineChars="500" w:firstLine="1050"/>
        <w:rPr>
          <w:rFonts w:ascii="UD デジタル 教科書体 NP" w:eastAsia="UD デジタル 教科書体 NP" w:hAnsi="ＭＳ Ｐ明朝"/>
          <w:color w:val="auto"/>
        </w:rPr>
      </w:pPr>
      <w:r w:rsidRPr="00400DD4">
        <w:rPr>
          <w:rFonts w:ascii="UD デジタル 教科書体 NP" w:eastAsia="UD デジタル 教科書体 NP" w:hAnsi="ＭＳ Ｐ明朝" w:hint="eastAsia"/>
          <w:color w:val="auto"/>
        </w:rPr>
        <w:t>（</w:t>
      </w:r>
      <w:r w:rsidR="00D51559" w:rsidRPr="00400DD4">
        <w:rPr>
          <w:rFonts w:ascii="UD デジタル 教科書体 NP" w:eastAsia="UD デジタル 教科書体 NP" w:hAnsi="ＭＳ Ｐ明朝" w:hint="eastAsia"/>
          <w:color w:val="auto"/>
        </w:rPr>
        <w:t>３</w:t>
      </w:r>
      <w:r w:rsidRPr="00400DD4">
        <w:rPr>
          <w:rFonts w:ascii="UD デジタル 教科書体 NP" w:eastAsia="UD デジタル 教科書体 NP" w:hAnsi="ＭＳ Ｐ明朝" w:hint="eastAsia"/>
          <w:color w:val="auto"/>
        </w:rPr>
        <w:t>）</w:t>
      </w:r>
      <w:r w:rsidR="00400DD4">
        <w:rPr>
          <w:rFonts w:ascii="UD デジタル 教科書体 NP" w:eastAsia="UD デジタル 教科書体 NP" w:hAnsi="ＭＳ Ｐ明朝" w:hint="eastAsia"/>
          <w:color w:val="auto"/>
        </w:rPr>
        <w:t xml:space="preserve">　</w:t>
      </w:r>
      <w:r w:rsidRPr="00400DD4">
        <w:rPr>
          <w:rFonts w:ascii="UD デジタル 教科書体 NP" w:eastAsia="UD デジタル 教科書体 NP" w:hAnsi="ＭＳ Ｐ明朝" w:hint="eastAsia"/>
          <w:color w:val="auto"/>
        </w:rPr>
        <w:t>試合時間は２分とし、試合が決しない場合は、引き分けとする。</w:t>
      </w:r>
    </w:p>
    <w:p w14:paraId="69469BF1" w14:textId="77777777" w:rsidR="00CB04E0" w:rsidRDefault="00CD7335" w:rsidP="00CB04E0">
      <w:pPr>
        <w:ind w:leftChars="500" w:left="1638" w:hangingChars="280" w:hanging="588"/>
        <w:rPr>
          <w:rFonts w:ascii="UD デジタル 教科書体 NP" w:eastAsia="UD デジタル 教科書体 NP" w:hAnsi="ＭＳ Ｐ明朝"/>
          <w:color w:val="auto"/>
        </w:rPr>
      </w:pPr>
      <w:r w:rsidRPr="00400DD4">
        <w:rPr>
          <w:rFonts w:ascii="UD デジタル 教科書体 NP" w:eastAsia="UD デジタル 教科書体 NP" w:hAnsi="ＭＳ Ｐ明朝" w:hint="eastAsia"/>
          <w:color w:val="auto"/>
        </w:rPr>
        <w:t>（</w:t>
      </w:r>
      <w:r w:rsidR="00D51559" w:rsidRPr="00400DD4">
        <w:rPr>
          <w:rFonts w:ascii="UD デジタル 教科書体 NP" w:eastAsia="UD デジタル 教科書体 NP" w:hAnsi="ＭＳ Ｐ明朝" w:hint="eastAsia"/>
          <w:color w:val="auto"/>
        </w:rPr>
        <w:t>４</w:t>
      </w:r>
      <w:r w:rsidRPr="00400DD4">
        <w:rPr>
          <w:rFonts w:ascii="UD デジタル 教科書体 NP" w:eastAsia="UD デジタル 教科書体 NP" w:hAnsi="ＭＳ Ｐ明朝" w:hint="eastAsia"/>
          <w:color w:val="auto"/>
        </w:rPr>
        <w:t>）</w:t>
      </w:r>
      <w:r w:rsidR="00400DD4">
        <w:rPr>
          <w:rFonts w:ascii="UD デジタル 教科書体 NP" w:eastAsia="UD デジタル 教科書体 NP" w:hAnsi="ＭＳ Ｐ明朝" w:hint="eastAsia"/>
          <w:color w:val="auto"/>
        </w:rPr>
        <w:t xml:space="preserve">　</w:t>
      </w:r>
      <w:r w:rsidRPr="00400DD4">
        <w:rPr>
          <w:rFonts w:ascii="UD デジタル 教科書体 NP" w:eastAsia="UD デジタル 教科書体 NP" w:hAnsi="ＭＳ Ｐ明朝" w:hint="eastAsia"/>
          <w:color w:val="auto"/>
        </w:rPr>
        <w:t>勝者同数及び同本数の場合は、代表者戦による１本勝負（延長１分、１回で判定）を行う。なお、個人戦は、試合時間２分延長１分で判定する。</w:t>
      </w:r>
    </w:p>
    <w:p w14:paraId="7ABC6F86" w14:textId="2E400683" w:rsidR="00CD7335" w:rsidRPr="00400DD4" w:rsidRDefault="00CD7335" w:rsidP="00CB04E0">
      <w:pPr>
        <w:ind w:leftChars="500" w:left="1638" w:hangingChars="280" w:hanging="588"/>
        <w:rPr>
          <w:rFonts w:ascii="UD デジタル 教科書体 NP" w:eastAsia="UD デジタル 教科書体 NP" w:hAnsi="ＭＳ Ｐ明朝"/>
          <w:color w:val="auto"/>
        </w:rPr>
      </w:pPr>
      <w:r w:rsidRPr="00400DD4">
        <w:rPr>
          <w:rFonts w:ascii="UD デジタル 教科書体 NP" w:eastAsia="UD デジタル 教科書体 NP" w:hAnsi="ＭＳ Ｐ明朝" w:hint="eastAsia"/>
          <w:color w:val="auto"/>
        </w:rPr>
        <w:t>（</w:t>
      </w:r>
      <w:r w:rsidR="00D51559" w:rsidRPr="00400DD4">
        <w:rPr>
          <w:rFonts w:ascii="UD デジタル 教科書体 NP" w:eastAsia="UD デジタル 教科書体 NP" w:hAnsi="ＭＳ Ｐ明朝" w:hint="eastAsia"/>
          <w:color w:val="auto"/>
        </w:rPr>
        <w:t>５</w:t>
      </w:r>
      <w:r w:rsidRPr="00400DD4">
        <w:rPr>
          <w:rFonts w:ascii="UD デジタル 教科書体 NP" w:eastAsia="UD デジタル 教科書体 NP" w:hAnsi="ＭＳ Ｐ明朝" w:hint="eastAsia"/>
          <w:color w:val="auto"/>
        </w:rPr>
        <w:t>）</w:t>
      </w:r>
      <w:r w:rsidR="00400DD4">
        <w:rPr>
          <w:rFonts w:ascii="UD デジタル 教科書体 NP" w:eastAsia="UD デジタル 教科書体 NP" w:hAnsi="ＭＳ Ｐ明朝" w:hint="eastAsia"/>
          <w:color w:val="auto"/>
        </w:rPr>
        <w:t xml:space="preserve">　</w:t>
      </w:r>
      <w:r w:rsidRPr="00400DD4">
        <w:rPr>
          <w:rFonts w:ascii="UD デジタル 教科書体 NP" w:eastAsia="UD デジタル 教科書体 NP" w:hAnsi="ＭＳ Ｐ明朝" w:hint="eastAsia"/>
          <w:color w:val="auto"/>
        </w:rPr>
        <w:t>演技競技は、指定された、しかけ・応じ３本（</w:t>
      </w:r>
      <w:r w:rsidR="00D51559" w:rsidRPr="00400DD4">
        <w:rPr>
          <w:rFonts w:ascii="UD デジタル 教科書体 NP" w:eastAsia="UD デジタル 教科書体 NP" w:hAnsi="ＭＳ Ｐ明朝" w:hint="eastAsia"/>
          <w:color w:val="auto"/>
        </w:rPr>
        <w:t>１</w:t>
      </w:r>
      <w:r w:rsidRPr="00400DD4">
        <w:rPr>
          <w:rFonts w:ascii="UD デジタル 教科書体 NP" w:eastAsia="UD デジタル 教科書体 NP" w:hAnsi="ＭＳ Ｐ明朝" w:hint="eastAsia"/>
          <w:color w:val="auto"/>
        </w:rPr>
        <w:t>本目、</w:t>
      </w:r>
      <w:r w:rsidR="00D51559" w:rsidRPr="00400DD4">
        <w:rPr>
          <w:rFonts w:ascii="UD デジタル 教科書体 NP" w:eastAsia="UD デジタル 教科書体 NP" w:hAnsi="ＭＳ Ｐ明朝" w:hint="eastAsia"/>
          <w:color w:val="auto"/>
        </w:rPr>
        <w:t>３</w:t>
      </w:r>
      <w:r w:rsidRPr="00400DD4">
        <w:rPr>
          <w:rFonts w:ascii="UD デジタル 教科書体 NP" w:eastAsia="UD デジタル 教科書体 NP" w:hAnsi="ＭＳ Ｐ明朝" w:hint="eastAsia"/>
          <w:color w:val="auto"/>
        </w:rPr>
        <w:t>本目、</w:t>
      </w:r>
      <w:r w:rsidR="00D51559" w:rsidRPr="00400DD4">
        <w:rPr>
          <w:rFonts w:ascii="UD デジタル 教科書体 NP" w:eastAsia="UD デジタル 教科書体 NP" w:hAnsi="ＭＳ Ｐ明朝" w:hint="eastAsia"/>
          <w:color w:val="auto"/>
        </w:rPr>
        <w:t>４</w:t>
      </w:r>
      <w:r w:rsidRPr="00400DD4">
        <w:rPr>
          <w:rFonts w:ascii="UD デジタル 教科書体 NP" w:eastAsia="UD デジタル 教科書体 NP" w:hAnsi="ＭＳ Ｐ明朝" w:hint="eastAsia"/>
          <w:color w:val="auto"/>
        </w:rPr>
        <w:t>本目）を旗形式で行う。</w:t>
      </w:r>
    </w:p>
    <w:p w14:paraId="14EE1641" w14:textId="77777777" w:rsidR="00CB04E0" w:rsidRDefault="00CD30E5" w:rsidP="00CB04E0">
      <w:pPr>
        <w:rPr>
          <w:rFonts w:ascii="UD デジタル 教科書体 NP" w:eastAsia="UD デジタル 教科書体 NP" w:hAnsi="ＭＳ Ｐ明朝"/>
          <w:color w:val="auto"/>
        </w:rPr>
      </w:pPr>
      <w:r w:rsidRPr="00400DD4">
        <w:rPr>
          <w:rFonts w:ascii="UD デジタル 教科書体 NP" w:eastAsia="UD デジタル 教科書体 NP" w:hAnsi="ＭＳ Ｐ明朝" w:hint="eastAsia"/>
          <w:color w:val="auto"/>
        </w:rPr>
        <w:t>７</w:t>
      </w:r>
      <w:r w:rsidR="00400DD4">
        <w:rPr>
          <w:rFonts w:ascii="UD デジタル 教科書体 NP" w:eastAsia="UD デジタル 教科書体 NP" w:hAnsi="ＭＳ Ｐ明朝" w:hint="eastAsia"/>
          <w:color w:val="auto"/>
        </w:rPr>
        <w:t xml:space="preserve">　</w:t>
      </w:r>
      <w:r w:rsidR="00CD7335" w:rsidRPr="00400DD4">
        <w:rPr>
          <w:rFonts w:ascii="UD デジタル 教科書体 NP" w:eastAsia="UD デジタル 教科書体 NP" w:hAnsi="ＭＳ Ｐ明朝" w:hint="eastAsia"/>
          <w:color w:val="auto"/>
        </w:rPr>
        <w:t>大会規定</w:t>
      </w:r>
    </w:p>
    <w:p w14:paraId="00F1D831" w14:textId="77777777" w:rsidR="00CB04E0" w:rsidRDefault="00CD7335" w:rsidP="00CB04E0">
      <w:pPr>
        <w:ind w:leftChars="500" w:left="1680" w:hangingChars="300" w:hanging="630"/>
        <w:rPr>
          <w:rFonts w:ascii="UD デジタル 教科書体 NP" w:eastAsia="UD デジタル 教科書体 NP" w:hAnsi="ＭＳ Ｐ明朝"/>
          <w:color w:val="auto"/>
        </w:rPr>
      </w:pPr>
      <w:r w:rsidRPr="00400DD4">
        <w:rPr>
          <w:rFonts w:ascii="UD デジタル 教科書体 NP" w:eastAsia="UD デジタル 教科書体 NP" w:hAnsi="ＭＳ Ｐ明朝" w:hint="eastAsia"/>
          <w:color w:val="auto"/>
        </w:rPr>
        <w:t>（１）</w:t>
      </w:r>
      <w:r w:rsidR="00400DD4">
        <w:rPr>
          <w:rFonts w:ascii="UD デジタル 教科書体 NP" w:eastAsia="UD デジタル 教科書体 NP" w:hAnsi="ＭＳ Ｐ明朝" w:hint="eastAsia"/>
          <w:color w:val="auto"/>
        </w:rPr>
        <w:t xml:space="preserve">　</w:t>
      </w:r>
      <w:r w:rsidRPr="00400DD4">
        <w:rPr>
          <w:rFonts w:ascii="UD デジタル 教科書体 NP" w:eastAsia="UD デジタル 教科書体 NP" w:hAnsi="ＭＳ Ｐ明朝" w:hint="eastAsia"/>
          <w:color w:val="auto"/>
        </w:rPr>
        <w:t>参加者は県内在住の昭和</w:t>
      </w:r>
      <w:r w:rsidR="003857B3" w:rsidRPr="00400DD4">
        <w:rPr>
          <w:rFonts w:ascii="UD デジタル 教科書体 NP" w:eastAsia="UD デジタル 教科書体 NP" w:hAnsi="ＭＳ Ｐ明朝" w:hint="eastAsia"/>
          <w:color w:val="auto"/>
        </w:rPr>
        <w:t>５</w:t>
      </w:r>
      <w:r w:rsidR="00400DD4">
        <w:rPr>
          <w:rFonts w:ascii="UD デジタル 教科書体 NP" w:eastAsia="UD デジタル 教科書体 NP" w:hAnsi="ＭＳ Ｐ明朝" w:hint="eastAsia"/>
          <w:color w:val="auto"/>
        </w:rPr>
        <w:t>１</w:t>
      </w:r>
      <w:r w:rsidRPr="00400DD4">
        <w:rPr>
          <w:rFonts w:ascii="UD デジタル 教科書体 NP" w:eastAsia="UD デジタル 教科書体 NP" w:hAnsi="ＭＳ Ｐ明朝" w:hint="eastAsia"/>
          <w:color w:val="auto"/>
        </w:rPr>
        <w:t>年４月１日以前に生まれた人で、大会参加に支障のない人とする。段位制限なしとする。</w:t>
      </w:r>
    </w:p>
    <w:p w14:paraId="2BE6A547" w14:textId="77777777" w:rsidR="00CB04E0" w:rsidRDefault="00CD7335" w:rsidP="00CB04E0">
      <w:pPr>
        <w:ind w:leftChars="500" w:left="1680" w:hangingChars="300" w:hanging="630"/>
        <w:rPr>
          <w:rFonts w:ascii="UD デジタル 教科書体 NP" w:eastAsia="UD デジタル 教科書体 NP" w:hAnsi="ＭＳ Ｐ明朝"/>
          <w:color w:val="auto"/>
        </w:rPr>
      </w:pPr>
      <w:r w:rsidRPr="00400DD4">
        <w:rPr>
          <w:rFonts w:ascii="UD デジタル 教科書体 NP" w:eastAsia="UD デジタル 教科書体 NP" w:hAnsi="ＭＳ Ｐ明朝" w:hint="eastAsia"/>
          <w:color w:val="auto"/>
        </w:rPr>
        <w:t>（２）</w:t>
      </w:r>
      <w:r w:rsidR="00400DD4">
        <w:rPr>
          <w:rFonts w:ascii="UD デジタル 教科書体 NP" w:eastAsia="UD デジタル 教科書体 NP" w:hAnsi="ＭＳ Ｐ明朝" w:hint="eastAsia"/>
          <w:color w:val="auto"/>
        </w:rPr>
        <w:t xml:space="preserve">　</w:t>
      </w:r>
      <w:r w:rsidRPr="00400DD4">
        <w:rPr>
          <w:rFonts w:ascii="UD デジタル 教科書体 NP" w:eastAsia="UD デジタル 教科書体 NP" w:hAnsi="ＭＳ Ｐ明朝" w:hint="eastAsia"/>
          <w:color w:val="auto"/>
        </w:rPr>
        <w:t>なぎなたは計量しないものとする。ただし各自で安全面に注意する。</w:t>
      </w:r>
    </w:p>
    <w:p w14:paraId="1D86C8BE" w14:textId="77777777" w:rsidR="00CB04E0" w:rsidRDefault="00CD7335" w:rsidP="00CB04E0">
      <w:pPr>
        <w:ind w:leftChars="500" w:left="1680" w:hangingChars="300" w:hanging="630"/>
        <w:rPr>
          <w:rFonts w:ascii="UD デジタル 教科書体 NP" w:eastAsia="UD デジタル 教科書体 NP" w:hAnsi="ＭＳ Ｐ明朝"/>
          <w:color w:val="auto"/>
        </w:rPr>
      </w:pPr>
      <w:r w:rsidRPr="00400DD4">
        <w:rPr>
          <w:rFonts w:ascii="UD デジタル 教科書体 NP" w:eastAsia="UD デジタル 教科書体 NP" w:hAnsi="ＭＳ Ｐ明朝" w:hint="eastAsia"/>
          <w:color w:val="auto"/>
        </w:rPr>
        <w:t>（３）</w:t>
      </w:r>
      <w:r w:rsidR="00400DD4">
        <w:rPr>
          <w:rFonts w:ascii="UD デジタル 教科書体 NP" w:eastAsia="UD デジタル 教科書体 NP" w:hAnsi="ＭＳ Ｐ明朝" w:hint="eastAsia"/>
          <w:color w:val="auto"/>
        </w:rPr>
        <w:t xml:space="preserve">　</w:t>
      </w:r>
      <w:r w:rsidRPr="00400DD4">
        <w:rPr>
          <w:rFonts w:ascii="UD デジタル 教科書体 NP" w:eastAsia="UD デジタル 教科書体 NP" w:hAnsi="ＭＳ Ｐ明朝" w:hint="eastAsia"/>
          <w:color w:val="auto"/>
        </w:rPr>
        <w:t>試合競技の選手は、紺または黒の布地に白で所属名を横書きに中央に姓の入った垂ゼッケンをつける。</w:t>
      </w:r>
    </w:p>
    <w:p w14:paraId="1B8E773B" w14:textId="4974B669" w:rsidR="00CD7335" w:rsidRPr="00400DD4" w:rsidRDefault="00CD7335" w:rsidP="00CB04E0">
      <w:pPr>
        <w:ind w:leftChars="500" w:left="1680" w:hangingChars="300" w:hanging="630"/>
        <w:rPr>
          <w:rFonts w:ascii="UD デジタル 教科書体 NP" w:eastAsia="UD デジタル 教科書体 NP" w:hAnsi="ＭＳ Ｐ明朝"/>
          <w:color w:val="auto"/>
        </w:rPr>
      </w:pPr>
      <w:r w:rsidRPr="00400DD4">
        <w:rPr>
          <w:rFonts w:ascii="UD デジタル 教科書体 NP" w:eastAsia="UD デジタル 教科書体 NP" w:hAnsi="ＭＳ Ｐ明朝" w:hint="eastAsia"/>
          <w:color w:val="auto"/>
        </w:rPr>
        <w:t>（４）</w:t>
      </w:r>
      <w:r w:rsidR="00400DD4">
        <w:rPr>
          <w:rFonts w:ascii="UD デジタル 教科書体 NP" w:eastAsia="UD デジタル 教科書体 NP" w:hAnsi="ＭＳ Ｐ明朝" w:hint="eastAsia"/>
          <w:color w:val="auto"/>
        </w:rPr>
        <w:t xml:space="preserve">　</w:t>
      </w:r>
      <w:r w:rsidRPr="00400DD4">
        <w:rPr>
          <w:rFonts w:ascii="UD デジタル 教科書体 NP" w:eastAsia="UD デジタル 教科書体 NP" w:hAnsi="ＭＳ Ｐ明朝" w:hint="eastAsia"/>
          <w:color w:val="auto"/>
        </w:rPr>
        <w:t>演技競技の選手は、稽古着左胸に名札縦１３ｃｍ横８ｃｍの白布ゼッケンを縫いつけ、上部に所属名（横書き）を、中央には姓（縦書き）を記入する。</w:t>
      </w:r>
    </w:p>
    <w:p w14:paraId="09378CE2" w14:textId="201C9848" w:rsidR="00C04A0C" w:rsidRPr="00400DD4" w:rsidRDefault="00330283" w:rsidP="00400DD4">
      <w:pPr>
        <w:rPr>
          <w:rFonts w:ascii="UD デジタル 教科書体 NP" w:eastAsia="UD デジタル 教科書体 NP" w:hAnsi="ＭＳ Ｐ明朝"/>
          <w:color w:val="auto"/>
        </w:rPr>
      </w:pPr>
      <w:r w:rsidRPr="00400DD4">
        <w:rPr>
          <w:rFonts w:ascii="UD デジタル 教科書体 NP" w:eastAsia="UD デジタル 教科書体 NP" w:hAnsi="ＭＳ Ｐ明朝" w:hint="eastAsia"/>
          <w:noProof/>
          <w:color w:val="auto"/>
          <w:lang w:eastAsia="zh-TW"/>
        </w:rPr>
        <mc:AlternateContent>
          <mc:Choice Requires="wps">
            <w:drawing>
              <wp:anchor distT="0" distB="0" distL="114300" distR="114300" simplePos="0" relativeHeight="251664384" behindDoc="1" locked="0" layoutInCell="1" allowOverlap="1" wp14:anchorId="2AE42DF6" wp14:editId="4728A654">
                <wp:simplePos x="0" y="0"/>
                <wp:positionH relativeFrom="column">
                  <wp:posOffset>4768215</wp:posOffset>
                </wp:positionH>
                <wp:positionV relativeFrom="paragraph">
                  <wp:posOffset>177166</wp:posOffset>
                </wp:positionV>
                <wp:extent cx="581025" cy="171450"/>
                <wp:effectExtent l="0" t="0" r="9525" b="0"/>
                <wp:wrapNone/>
                <wp:docPr id="1754124239" name="四角形: 角を丸くする 5"/>
                <wp:cNvGraphicFramePr/>
                <a:graphic xmlns:a="http://schemas.openxmlformats.org/drawingml/2006/main">
                  <a:graphicData uri="http://schemas.microsoft.com/office/word/2010/wordprocessingShape">
                    <wps:wsp>
                      <wps:cNvSpPr/>
                      <wps:spPr>
                        <a:xfrm>
                          <a:off x="0" y="0"/>
                          <a:ext cx="581025" cy="171450"/>
                        </a:xfrm>
                        <a:prstGeom prst="round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55247A" id="四角形: 角を丸くする 5" o:spid="_x0000_s1026" style="position:absolute;left:0;text-align:left;margin-left:375.45pt;margin-top:13.95pt;width:45.75pt;height: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" fillcolor="white [3201]" stroked="f" strokeweight="1pt">
                <v:stroke joinstyle="miter"/>
              </v:roundrect>
            </w:pict>
          </mc:Fallback>
        </mc:AlternateContent>
      </w:r>
      <w:r w:rsidR="00CD30E5" w:rsidRPr="00400DD4">
        <w:rPr>
          <w:rFonts w:ascii="UD デジタル 教科書体 NP" w:eastAsia="UD デジタル 教科書体 NP" w:hAnsi="ＭＳ Ｐ明朝" w:hint="eastAsia"/>
          <w:color w:val="auto"/>
        </w:rPr>
        <w:t>８</w:t>
      </w:r>
      <w:r w:rsidR="00400DD4">
        <w:rPr>
          <w:rFonts w:ascii="UD デジタル 教科書体 NP" w:eastAsia="UD デジタル 教科書体 NP" w:hAnsi="ＭＳ Ｐ明朝" w:hint="eastAsia"/>
          <w:color w:val="auto"/>
        </w:rPr>
        <w:t xml:space="preserve">　</w:t>
      </w:r>
      <w:r w:rsidR="00A10167" w:rsidRPr="00400DD4">
        <w:rPr>
          <w:rFonts w:ascii="UD デジタル 教科書体 NP" w:eastAsia="UD デジタル 教科書体 NP" w:hAnsi="ＭＳ Ｐ明朝" w:hint="eastAsia"/>
          <w:color w:val="auto"/>
        </w:rPr>
        <w:t>表彰</w:t>
      </w:r>
      <w:r w:rsidR="00400DD4">
        <w:rPr>
          <w:rFonts w:ascii="UD デジタル 教科書体 NP" w:eastAsia="UD デジタル 教科書体 NP" w:hAnsi="ＭＳ Ｐ明朝" w:hint="eastAsia"/>
          <w:color w:val="auto"/>
        </w:rPr>
        <w:t xml:space="preserve">　</w:t>
      </w:r>
      <w:r w:rsidR="00A10167" w:rsidRPr="00400DD4">
        <w:rPr>
          <w:rFonts w:ascii="UD デジタル 教科書体 NP" w:eastAsia="UD デジタル 教科書体 NP" w:hAnsi="ＭＳ Ｐ明朝" w:hint="eastAsia"/>
          <w:color w:val="auto"/>
        </w:rPr>
        <w:t>優勝・準優勝のチームに賞状を贈る。</w:t>
      </w:r>
    </w:p>
    <w:p w14:paraId="3AB02FFB" w14:textId="2EA3E2F3" w:rsidR="00400DD4" w:rsidRDefault="00CD30E5" w:rsidP="00400DD4">
      <w:pPr>
        <w:rPr>
          <w:rFonts w:ascii="UD デジタル 教科書体 NP" w:eastAsia="UD デジタル 教科書体 NP" w:hAnsi="ＭＳ Ｐ明朝"/>
          <w:color w:val="auto"/>
        </w:rPr>
      </w:pPr>
      <w:r w:rsidRPr="00400DD4">
        <w:rPr>
          <w:rFonts w:ascii="UD デジタル 教科書体 NP" w:eastAsia="UD デジタル 教科書体 NP" w:hAnsi="ＭＳ Ｐ明朝" w:hint="eastAsia"/>
          <w:color w:val="auto"/>
        </w:rPr>
        <w:t>９</w:t>
      </w:r>
      <w:r w:rsidR="00400DD4">
        <w:rPr>
          <w:rFonts w:ascii="UD デジタル 教科書体 NP" w:eastAsia="UD デジタル 教科書体 NP" w:hAnsi="ＭＳ Ｐ明朝" w:hint="eastAsia"/>
          <w:color w:val="auto"/>
        </w:rPr>
        <w:t xml:space="preserve">　</w:t>
      </w:r>
      <w:r w:rsidR="00A10167" w:rsidRPr="00400DD4">
        <w:rPr>
          <w:rFonts w:ascii="UD デジタル 教科書体 NP" w:eastAsia="UD デジタル 教科書体 NP" w:hAnsi="ＭＳ Ｐ明朝" w:hint="eastAsia"/>
          <w:color w:val="auto"/>
        </w:rPr>
        <w:t>その他</w:t>
      </w:r>
    </w:p>
    <w:p w14:paraId="60B267B0" w14:textId="77777777" w:rsidR="00CB04E0" w:rsidRDefault="000000F7" w:rsidP="00CB04E0">
      <w:pPr>
        <w:ind w:leftChars="300" w:left="630" w:firstLineChars="200" w:firstLine="420"/>
        <w:rPr>
          <w:rFonts w:ascii="UD デジタル 教科書体 NP" w:eastAsia="UD デジタル 教科書体 NP" w:hAnsi="ＭＳ Ｐ明朝"/>
          <w:color w:val="auto"/>
        </w:rPr>
      </w:pPr>
      <w:r w:rsidRPr="00400DD4">
        <w:rPr>
          <w:rFonts w:ascii="UD デジタル 教科書体 NP" w:eastAsia="UD デジタル 教科書体 NP" w:hAnsi="ＭＳ Ｐ明朝" w:hint="eastAsia"/>
          <w:color w:val="auto"/>
        </w:rPr>
        <w:t>（１）</w:t>
      </w:r>
      <w:r w:rsidR="00400DD4">
        <w:rPr>
          <w:rFonts w:ascii="UD デジタル 教科書体 NP" w:eastAsia="UD デジタル 教科書体 NP" w:hAnsi="ＭＳ Ｐ明朝" w:hint="eastAsia"/>
          <w:color w:val="auto"/>
        </w:rPr>
        <w:t xml:space="preserve">　</w:t>
      </w:r>
      <w:r w:rsidRPr="00400DD4">
        <w:rPr>
          <w:rFonts w:ascii="UD デジタル 教科書体 NP" w:eastAsia="UD デジタル 教科書体 NP" w:hAnsi="ＭＳ Ｐ明朝" w:hint="eastAsia"/>
          <w:color w:val="auto"/>
        </w:rPr>
        <w:t>本大会は全国健康福祉祭の代表選考会を兼ねていない。</w:t>
      </w:r>
    </w:p>
    <w:p w14:paraId="6DDDB087" w14:textId="77777777" w:rsidR="00CB04E0" w:rsidRDefault="00A10167" w:rsidP="00CB04E0">
      <w:pPr>
        <w:ind w:leftChars="500" w:left="1680" w:hangingChars="300" w:hanging="630"/>
        <w:rPr>
          <w:rFonts w:ascii="UD デジタル 教科書体 NP" w:eastAsia="UD デジタル 教科書体 NP" w:hAnsi="ＭＳ Ｐ明朝"/>
          <w:color w:val="auto"/>
        </w:rPr>
      </w:pPr>
      <w:r w:rsidRPr="00400DD4">
        <w:rPr>
          <w:rFonts w:ascii="UD デジタル 教科書体 NP" w:eastAsia="UD デジタル 教科書体 NP" w:hAnsi="ＭＳ Ｐ明朝" w:hint="eastAsia"/>
          <w:color w:val="auto"/>
        </w:rPr>
        <w:t>（</w:t>
      </w:r>
      <w:r w:rsidR="000000F7" w:rsidRPr="00400DD4">
        <w:rPr>
          <w:rFonts w:ascii="UD デジタル 教科書体 NP" w:eastAsia="UD デジタル 教科書体 NP" w:hAnsi="ＭＳ Ｐ明朝" w:hint="eastAsia"/>
          <w:color w:val="auto"/>
        </w:rPr>
        <w:t>２</w:t>
      </w:r>
      <w:r w:rsidRPr="00400DD4">
        <w:rPr>
          <w:rFonts w:ascii="UD デジタル 教科書体 NP" w:eastAsia="UD デジタル 教科書体 NP" w:hAnsi="ＭＳ Ｐ明朝" w:hint="eastAsia"/>
          <w:color w:val="auto"/>
        </w:rPr>
        <w:t>）</w:t>
      </w:r>
      <w:r w:rsidR="00400DD4">
        <w:rPr>
          <w:rFonts w:ascii="UD デジタル 教科書体 NP" w:eastAsia="UD デジタル 教科書体 NP" w:hAnsi="ＭＳ Ｐ明朝" w:hint="eastAsia"/>
          <w:color w:val="auto"/>
        </w:rPr>
        <w:t xml:space="preserve">　</w:t>
      </w:r>
      <w:r w:rsidR="00361BE2" w:rsidRPr="00361BE2">
        <w:rPr>
          <w:rFonts w:ascii="UD デジタル 教科書体 NP" w:eastAsia="UD デジタル 教科書体 NP" w:hAnsi="ＭＳ Ｐ明朝"/>
          <w:color w:val="auto"/>
        </w:rPr>
        <w:t>競技中の事故について、主催者は応急処置のみ行いその後は各自で対応すること。</w:t>
      </w:r>
    </w:p>
    <w:p w14:paraId="7DD61921" w14:textId="77777777" w:rsidR="00CB04E0" w:rsidRDefault="00A10167" w:rsidP="00CB04E0">
      <w:pPr>
        <w:ind w:leftChars="500" w:left="1680" w:hangingChars="300" w:hanging="630"/>
        <w:rPr>
          <w:rFonts w:ascii="UD デジタル 教科書体 NP" w:eastAsia="UD デジタル 教科書体 NP" w:hAnsi="ＭＳ Ｐ明朝"/>
          <w:color w:val="auto"/>
        </w:rPr>
      </w:pPr>
      <w:r w:rsidRPr="00400DD4">
        <w:rPr>
          <w:rFonts w:ascii="UD デジタル 教科書体 NP" w:eastAsia="UD デジタル 教科書体 NP" w:hAnsi="ＭＳ Ｐ明朝" w:hint="eastAsia"/>
          <w:color w:val="auto"/>
        </w:rPr>
        <w:t>（</w:t>
      </w:r>
      <w:r w:rsidR="000000F7" w:rsidRPr="00400DD4">
        <w:rPr>
          <w:rFonts w:ascii="UD デジタル 教科書体 NP" w:eastAsia="UD デジタル 教科書体 NP" w:hAnsi="ＭＳ Ｐ明朝" w:hint="eastAsia"/>
          <w:color w:val="auto"/>
        </w:rPr>
        <w:t>３</w:t>
      </w:r>
      <w:r w:rsidRPr="00400DD4">
        <w:rPr>
          <w:rFonts w:ascii="UD デジタル 教科書体 NP" w:eastAsia="UD デジタル 教科書体 NP" w:hAnsi="ＭＳ Ｐ明朝" w:hint="eastAsia"/>
          <w:color w:val="auto"/>
        </w:rPr>
        <w:t>）</w:t>
      </w:r>
      <w:r w:rsidR="00400DD4">
        <w:rPr>
          <w:rFonts w:ascii="UD デジタル 教科書体 NP" w:eastAsia="UD デジタル 教科書体 NP" w:hAnsi="ＭＳ Ｐ明朝" w:hint="eastAsia"/>
          <w:color w:val="auto"/>
        </w:rPr>
        <w:t xml:space="preserve">　</w:t>
      </w:r>
      <w:r w:rsidR="00BD5183" w:rsidRPr="00BD5183">
        <w:rPr>
          <w:rFonts w:ascii="UD デジタル 教科書体 NP" w:eastAsia="UD デジタル 教科書体 NP" w:hAnsi="ＭＳ Ｐ明朝"/>
          <w:color w:val="auto"/>
        </w:rPr>
        <w:t>大会当日は健康管理に留意し、異常を感じた場合は速やかに棄権すること。</w:t>
      </w:r>
    </w:p>
    <w:p w14:paraId="41F432D4" w14:textId="77777777" w:rsidR="00CB04E0" w:rsidRDefault="00400DD4" w:rsidP="00CB04E0">
      <w:pPr>
        <w:ind w:leftChars="500" w:left="1680" w:hangingChars="300" w:hanging="630"/>
        <w:rPr>
          <w:rFonts w:ascii="UD デジタル 教科書体 NP" w:eastAsia="UD デジタル 教科書体 NP" w:hAnsi="ＭＳ Ｐ明朝"/>
          <w:color w:val="auto"/>
        </w:rPr>
      </w:pPr>
      <w:r w:rsidRPr="00823E53">
        <w:rPr>
          <w:rFonts w:ascii="UD デジタル 教科書体 NP" w:eastAsia="UD デジタル 教科書体 NP" w:hAnsi="ＭＳ Ｐ明朝" w:hint="eastAsia"/>
          <w:color w:val="auto"/>
        </w:rPr>
        <w:t>（４）</w:t>
      </w:r>
      <w:r>
        <w:rPr>
          <w:rFonts w:ascii="UD デジタル 教科書体 NP" w:eastAsia="UD デジタル 教科書体 NP" w:hAnsi="ＭＳ Ｐ明朝" w:hint="eastAsia"/>
          <w:color w:val="auto"/>
        </w:rPr>
        <w:t xml:space="preserve">　</w:t>
      </w:r>
      <w:r w:rsidRPr="008A2043">
        <w:rPr>
          <w:rFonts w:ascii="UD デジタル 教科書体 NP" w:eastAsia="UD デジタル 教科書体 NP" w:hAnsi="ＭＳ Ｐ明朝"/>
          <w:color w:val="auto"/>
        </w:rPr>
        <w:t>態度決定は大会当日午前6時に行い、財団ホームページ・X・LINEで周知する。電話での確認は午前6時以降に群馬県スポーツ協会（027-234-5555）へ問い合わせること。</w:t>
      </w:r>
    </w:p>
    <w:p w14:paraId="2C52ED7C" w14:textId="77777777" w:rsidR="00CB04E0" w:rsidRDefault="00B21007" w:rsidP="00CB04E0">
      <w:pPr>
        <w:ind w:leftChars="500" w:left="1680" w:hangingChars="300" w:hanging="630"/>
        <w:rPr>
          <w:rFonts w:ascii="UD デジタル 教科書体 NP" w:eastAsia="UD デジタル 教科書体 NP" w:hAnsi="ＭＳ Ｐ明朝"/>
          <w:color w:val="auto"/>
        </w:rPr>
      </w:pPr>
      <w:r w:rsidRPr="00B21007">
        <w:rPr>
          <w:rFonts w:ascii="UD デジタル 教科書体 NP" w:eastAsia="UD デジタル 教科書体 NP" w:hAnsi="ＭＳ Ｐ明朝" w:hint="eastAsia"/>
          <w:color w:val="auto"/>
        </w:rPr>
        <w:t>（５）　個人情報は事業運営に必要な範囲でのみ使用し、法令に基づく場合を除き、許可なく第三者（委託先・報道機関を除く）へ開示しない。</w:t>
      </w:r>
    </w:p>
    <w:p w14:paraId="07184E38" w14:textId="77777777" w:rsidR="00CB04E0" w:rsidRDefault="00B21007" w:rsidP="00CB04E0">
      <w:pPr>
        <w:ind w:leftChars="500" w:left="1680" w:hangingChars="300" w:hanging="630"/>
        <w:rPr>
          <w:rFonts w:ascii="UD デジタル 教科書体 NP" w:eastAsia="UD デジタル 教科書体 NP" w:hAnsi="ＭＳ Ｐ明朝"/>
          <w:color w:val="auto"/>
        </w:rPr>
      </w:pPr>
      <w:r w:rsidRPr="00B21007">
        <w:rPr>
          <w:rFonts w:ascii="UD デジタル 教科書体 NP" w:eastAsia="UD デジタル 教科書体 NP" w:hAnsi="ＭＳ Ｐ明朝" w:hint="eastAsia"/>
          <w:color w:val="auto"/>
        </w:rPr>
        <w:t>（６）　本大会の様子を撮影し、写真及び動画は主催者が発行する冊子、関係団体のホームページ・Ｘ・新聞社等への情報提供に使用し、活動記録として保管する。</w:t>
      </w:r>
    </w:p>
    <w:p w14:paraId="7DEB9B39" w14:textId="77777777" w:rsidR="00CB04E0" w:rsidRDefault="006A524B" w:rsidP="00CB04E0">
      <w:pPr>
        <w:ind w:leftChars="500" w:left="1680" w:hangingChars="300" w:hanging="630"/>
        <w:rPr>
          <w:rFonts w:ascii="UD デジタル 教科書体 NP" w:eastAsia="UD デジタル 教科書体 NP" w:hAnsi="ＭＳ Ｐ明朝"/>
          <w:color w:val="auto"/>
        </w:rPr>
      </w:pPr>
      <w:r w:rsidRPr="00400DD4">
        <w:rPr>
          <w:rFonts w:ascii="UD デジタル 教科書体 NP" w:eastAsia="UD デジタル 教科書体 NP" w:hAnsi="ＭＳ Ｐ明朝" w:hint="eastAsia"/>
          <w:color w:val="auto"/>
        </w:rPr>
        <w:t>（７）</w:t>
      </w:r>
      <w:r w:rsidR="00400DD4">
        <w:rPr>
          <w:rFonts w:ascii="UD デジタル 教科書体 NP" w:eastAsia="UD デジタル 教科書体 NP" w:hAnsi="ＭＳ Ｐ明朝" w:hint="eastAsia"/>
          <w:color w:val="auto"/>
        </w:rPr>
        <w:t xml:space="preserve">　</w:t>
      </w:r>
      <w:r w:rsidRPr="00400DD4">
        <w:rPr>
          <w:rFonts w:ascii="UD デジタル 教科書体 NP" w:eastAsia="UD デジタル 教科書体 NP" w:hAnsi="ＭＳ Ｐ明朝" w:hint="eastAsia"/>
          <w:color w:val="auto"/>
        </w:rPr>
        <w:t>会場は土足禁止。</w:t>
      </w:r>
    </w:p>
    <w:p w14:paraId="68525D2B" w14:textId="49132126" w:rsidR="00346B7D" w:rsidRPr="00400DD4" w:rsidRDefault="0050077E" w:rsidP="00CB04E0">
      <w:pPr>
        <w:ind w:leftChars="500" w:left="1680" w:hangingChars="300" w:hanging="630"/>
        <w:rPr>
          <w:rFonts w:ascii="UD デジタル 教科書体 NP" w:eastAsia="UD デジタル 教科書体 NP" w:hAnsi="ＭＳ Ｐ明朝"/>
          <w:color w:val="auto"/>
        </w:rPr>
      </w:pPr>
      <w:r w:rsidRPr="00400DD4">
        <w:rPr>
          <w:rFonts w:ascii="UD デジタル 教科書体 NP" w:eastAsia="UD デジタル 教科書体 NP" w:hAnsi="ＭＳ Ｐ明朝" w:hint="eastAsia"/>
          <w:color w:val="auto"/>
        </w:rPr>
        <w:t>（</w:t>
      </w:r>
      <w:r w:rsidR="006A524B" w:rsidRPr="00400DD4">
        <w:rPr>
          <w:rFonts w:ascii="UD デジタル 教科書体 NP" w:eastAsia="UD デジタル 教科書体 NP" w:hAnsi="ＭＳ Ｐ明朝" w:hint="eastAsia"/>
          <w:color w:val="auto"/>
        </w:rPr>
        <w:t>８</w:t>
      </w:r>
      <w:r w:rsidRPr="00400DD4">
        <w:rPr>
          <w:rFonts w:ascii="UD デジタル 教科書体 NP" w:eastAsia="UD デジタル 教科書体 NP" w:hAnsi="ＭＳ Ｐ明朝" w:hint="eastAsia"/>
          <w:color w:val="auto"/>
        </w:rPr>
        <w:t>）</w:t>
      </w:r>
      <w:r w:rsidR="00400DD4">
        <w:rPr>
          <w:rFonts w:ascii="UD デジタル 教科書体 NP" w:eastAsia="UD デジタル 教科書体 NP" w:hAnsi="ＭＳ Ｐ明朝" w:hint="eastAsia"/>
          <w:color w:val="auto"/>
        </w:rPr>
        <w:t xml:space="preserve">　</w:t>
      </w:r>
      <w:r w:rsidRPr="00400DD4">
        <w:rPr>
          <w:rFonts w:ascii="UD デジタル 教科書体 NP" w:eastAsia="UD デジタル 教科書体 NP" w:hAnsi="ＭＳ Ｐ明朝" w:hint="eastAsia"/>
          <w:color w:val="auto"/>
        </w:rPr>
        <w:t>会場は飲食禁止なので、会議室等を利用すること。</w:t>
      </w:r>
    </w:p>
    <w:sectPr w:rsidR="00346B7D" w:rsidRPr="00400DD4" w:rsidSect="00E04774">
      <w:type w:val="continuous"/>
      <w:pgSz w:w="11906" w:h="16838" w:code="9"/>
      <w:pgMar w:top="567" w:right="1134" w:bottom="567" w:left="1418" w:header="720" w:footer="720" w:gutter="0"/>
      <w:pgNumType w:start="1"/>
      <w:cols w:space="720"/>
      <w:noEndnote/>
      <w:docGrid w:linePitch="39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F1F7C" w14:textId="77777777" w:rsidR="00E866FB" w:rsidRDefault="00E866FB">
      <w:r>
        <w:separator/>
      </w:r>
    </w:p>
  </w:endnote>
  <w:endnote w:type="continuationSeparator" w:id="0">
    <w:p w14:paraId="0B75097B" w14:textId="77777777" w:rsidR="00E866FB" w:rsidRDefault="00E8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674FD" w14:textId="77777777" w:rsidR="00E866FB" w:rsidRDefault="00E866FB">
      <w:r>
        <w:rPr>
          <w:rFonts w:hAnsi="Times New Roman" w:cs="Times New Roman"/>
          <w:color w:val="auto"/>
          <w:sz w:val="2"/>
          <w:szCs w:val="2"/>
        </w:rPr>
        <w:continuationSeparator/>
      </w:r>
    </w:p>
  </w:footnote>
  <w:footnote w:type="continuationSeparator" w:id="0">
    <w:p w14:paraId="7435E1E7" w14:textId="77777777" w:rsidR="00E866FB" w:rsidRDefault="00E86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53"/>
  <w:hyphenationZone w:val="0"/>
  <w:drawingGridHorizontalSpacing w:val="105"/>
  <w:drawingGridVerticalSpacing w:val="197"/>
  <w:displayHorizontalDrawingGridEvery w:val="2"/>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04"/>
    <w:rsid w:val="000000F7"/>
    <w:rsid w:val="00003B23"/>
    <w:rsid w:val="00020474"/>
    <w:rsid w:val="00044729"/>
    <w:rsid w:val="00056278"/>
    <w:rsid w:val="000763D5"/>
    <w:rsid w:val="00086544"/>
    <w:rsid w:val="000961DE"/>
    <w:rsid w:val="000977F6"/>
    <w:rsid w:val="000B0C6F"/>
    <w:rsid w:val="000B4E10"/>
    <w:rsid w:val="000B56B0"/>
    <w:rsid w:val="000D01E9"/>
    <w:rsid w:val="000D1ECD"/>
    <w:rsid w:val="001171C8"/>
    <w:rsid w:val="00125947"/>
    <w:rsid w:val="00126087"/>
    <w:rsid w:val="00132558"/>
    <w:rsid w:val="00144525"/>
    <w:rsid w:val="00163389"/>
    <w:rsid w:val="0017723E"/>
    <w:rsid w:val="0019617F"/>
    <w:rsid w:val="001A6EA9"/>
    <w:rsid w:val="001A7DDF"/>
    <w:rsid w:val="001C10E3"/>
    <w:rsid w:val="00202DEF"/>
    <w:rsid w:val="002261AA"/>
    <w:rsid w:val="0022736F"/>
    <w:rsid w:val="002335AA"/>
    <w:rsid w:val="00235D59"/>
    <w:rsid w:val="002463FA"/>
    <w:rsid w:val="00266FC6"/>
    <w:rsid w:val="0027540A"/>
    <w:rsid w:val="002854BC"/>
    <w:rsid w:val="002866BD"/>
    <w:rsid w:val="00295345"/>
    <w:rsid w:val="002B2904"/>
    <w:rsid w:val="002C70F8"/>
    <w:rsid w:val="002D29CE"/>
    <w:rsid w:val="002E554E"/>
    <w:rsid w:val="002F472A"/>
    <w:rsid w:val="0030637C"/>
    <w:rsid w:val="003179DF"/>
    <w:rsid w:val="00330283"/>
    <w:rsid w:val="003360BD"/>
    <w:rsid w:val="00346B7D"/>
    <w:rsid w:val="00361BE2"/>
    <w:rsid w:val="003646FC"/>
    <w:rsid w:val="0038493E"/>
    <w:rsid w:val="00384BE0"/>
    <w:rsid w:val="003857B3"/>
    <w:rsid w:val="0039289E"/>
    <w:rsid w:val="003970F5"/>
    <w:rsid w:val="003A0433"/>
    <w:rsid w:val="003B1622"/>
    <w:rsid w:val="003D1093"/>
    <w:rsid w:val="003E4368"/>
    <w:rsid w:val="003F7150"/>
    <w:rsid w:val="00400DD4"/>
    <w:rsid w:val="00403158"/>
    <w:rsid w:val="004042CE"/>
    <w:rsid w:val="00406810"/>
    <w:rsid w:val="00415C6C"/>
    <w:rsid w:val="00443FD2"/>
    <w:rsid w:val="00444CCD"/>
    <w:rsid w:val="00447A48"/>
    <w:rsid w:val="00457C56"/>
    <w:rsid w:val="004873F1"/>
    <w:rsid w:val="0049358A"/>
    <w:rsid w:val="004A36ED"/>
    <w:rsid w:val="004B18CE"/>
    <w:rsid w:val="004C5820"/>
    <w:rsid w:val="004C6260"/>
    <w:rsid w:val="004D0593"/>
    <w:rsid w:val="004E028E"/>
    <w:rsid w:val="004F7E49"/>
    <w:rsid w:val="0050077E"/>
    <w:rsid w:val="00507935"/>
    <w:rsid w:val="00514C32"/>
    <w:rsid w:val="00530C34"/>
    <w:rsid w:val="00544215"/>
    <w:rsid w:val="00563AA4"/>
    <w:rsid w:val="005772C7"/>
    <w:rsid w:val="00580AB8"/>
    <w:rsid w:val="00582E44"/>
    <w:rsid w:val="00582EA3"/>
    <w:rsid w:val="005A03C4"/>
    <w:rsid w:val="005A3C66"/>
    <w:rsid w:val="005C637B"/>
    <w:rsid w:val="005E0068"/>
    <w:rsid w:val="005F11DA"/>
    <w:rsid w:val="006007DD"/>
    <w:rsid w:val="00641EB7"/>
    <w:rsid w:val="00681E5A"/>
    <w:rsid w:val="006A524B"/>
    <w:rsid w:val="006B0D7C"/>
    <w:rsid w:val="006B4BF2"/>
    <w:rsid w:val="006C0E6F"/>
    <w:rsid w:val="006F75A6"/>
    <w:rsid w:val="00703AA2"/>
    <w:rsid w:val="00757C8A"/>
    <w:rsid w:val="007706C0"/>
    <w:rsid w:val="00774359"/>
    <w:rsid w:val="00790D97"/>
    <w:rsid w:val="007A1305"/>
    <w:rsid w:val="007A7F06"/>
    <w:rsid w:val="007B0444"/>
    <w:rsid w:val="007B0CA1"/>
    <w:rsid w:val="007D0CF0"/>
    <w:rsid w:val="007E2ADF"/>
    <w:rsid w:val="007E74ED"/>
    <w:rsid w:val="007F1626"/>
    <w:rsid w:val="00802299"/>
    <w:rsid w:val="00802519"/>
    <w:rsid w:val="00850E2C"/>
    <w:rsid w:val="00873731"/>
    <w:rsid w:val="00876682"/>
    <w:rsid w:val="00885DF2"/>
    <w:rsid w:val="008874DC"/>
    <w:rsid w:val="008957F3"/>
    <w:rsid w:val="008A3571"/>
    <w:rsid w:val="008B7822"/>
    <w:rsid w:val="00920667"/>
    <w:rsid w:val="00923240"/>
    <w:rsid w:val="00933B19"/>
    <w:rsid w:val="0096371C"/>
    <w:rsid w:val="00964477"/>
    <w:rsid w:val="009739EC"/>
    <w:rsid w:val="00977308"/>
    <w:rsid w:val="00987E3C"/>
    <w:rsid w:val="00994DC4"/>
    <w:rsid w:val="00996D91"/>
    <w:rsid w:val="009A6836"/>
    <w:rsid w:val="009B0598"/>
    <w:rsid w:val="009C5D74"/>
    <w:rsid w:val="009D60B9"/>
    <w:rsid w:val="009F2F07"/>
    <w:rsid w:val="00A00B1A"/>
    <w:rsid w:val="00A10167"/>
    <w:rsid w:val="00A13F70"/>
    <w:rsid w:val="00A3783B"/>
    <w:rsid w:val="00A519A4"/>
    <w:rsid w:val="00A5529B"/>
    <w:rsid w:val="00A63F93"/>
    <w:rsid w:val="00A81EEA"/>
    <w:rsid w:val="00A94CEA"/>
    <w:rsid w:val="00AE48FE"/>
    <w:rsid w:val="00AF0130"/>
    <w:rsid w:val="00B00753"/>
    <w:rsid w:val="00B135D7"/>
    <w:rsid w:val="00B157D2"/>
    <w:rsid w:val="00B21007"/>
    <w:rsid w:val="00B2149B"/>
    <w:rsid w:val="00B235AC"/>
    <w:rsid w:val="00B301B4"/>
    <w:rsid w:val="00B450E9"/>
    <w:rsid w:val="00B503B2"/>
    <w:rsid w:val="00B6327B"/>
    <w:rsid w:val="00B741E0"/>
    <w:rsid w:val="00B840AD"/>
    <w:rsid w:val="00B91ED9"/>
    <w:rsid w:val="00B92549"/>
    <w:rsid w:val="00B96688"/>
    <w:rsid w:val="00BA1E94"/>
    <w:rsid w:val="00BA64BF"/>
    <w:rsid w:val="00BA7B7B"/>
    <w:rsid w:val="00BB1E0C"/>
    <w:rsid w:val="00BD5183"/>
    <w:rsid w:val="00BD6119"/>
    <w:rsid w:val="00BD6B6B"/>
    <w:rsid w:val="00BD71C1"/>
    <w:rsid w:val="00BE440E"/>
    <w:rsid w:val="00BE7B60"/>
    <w:rsid w:val="00BF56E0"/>
    <w:rsid w:val="00C04A0C"/>
    <w:rsid w:val="00C23E70"/>
    <w:rsid w:val="00C42312"/>
    <w:rsid w:val="00C943EE"/>
    <w:rsid w:val="00C9769C"/>
    <w:rsid w:val="00CA5645"/>
    <w:rsid w:val="00CB04E0"/>
    <w:rsid w:val="00CB1372"/>
    <w:rsid w:val="00CB6554"/>
    <w:rsid w:val="00CD30E5"/>
    <w:rsid w:val="00CD7335"/>
    <w:rsid w:val="00D0780E"/>
    <w:rsid w:val="00D23F48"/>
    <w:rsid w:val="00D3163A"/>
    <w:rsid w:val="00D447D9"/>
    <w:rsid w:val="00D51559"/>
    <w:rsid w:val="00D6584A"/>
    <w:rsid w:val="00D72556"/>
    <w:rsid w:val="00D9302B"/>
    <w:rsid w:val="00DA1783"/>
    <w:rsid w:val="00DC0E6C"/>
    <w:rsid w:val="00DC4194"/>
    <w:rsid w:val="00DD1420"/>
    <w:rsid w:val="00DD1E4B"/>
    <w:rsid w:val="00E04774"/>
    <w:rsid w:val="00E250D1"/>
    <w:rsid w:val="00E319BD"/>
    <w:rsid w:val="00E600FD"/>
    <w:rsid w:val="00E72956"/>
    <w:rsid w:val="00E77747"/>
    <w:rsid w:val="00E866FB"/>
    <w:rsid w:val="00EA57CF"/>
    <w:rsid w:val="00EC113D"/>
    <w:rsid w:val="00EC61F7"/>
    <w:rsid w:val="00EE2F09"/>
    <w:rsid w:val="00EE62A0"/>
    <w:rsid w:val="00EE705F"/>
    <w:rsid w:val="00EF4448"/>
    <w:rsid w:val="00F13413"/>
    <w:rsid w:val="00F14061"/>
    <w:rsid w:val="00F15DC6"/>
    <w:rsid w:val="00F15F8D"/>
    <w:rsid w:val="00F16C81"/>
    <w:rsid w:val="00F23B88"/>
    <w:rsid w:val="00F23D77"/>
    <w:rsid w:val="00F24F51"/>
    <w:rsid w:val="00F36B1A"/>
    <w:rsid w:val="00F507E5"/>
    <w:rsid w:val="00F54750"/>
    <w:rsid w:val="00F54787"/>
    <w:rsid w:val="00F54C5A"/>
    <w:rsid w:val="00F601E4"/>
    <w:rsid w:val="00F91107"/>
    <w:rsid w:val="00FD1F0D"/>
    <w:rsid w:val="00FD43DB"/>
    <w:rsid w:val="00FE1265"/>
    <w:rsid w:val="00FF6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A696DD"/>
  <w14:defaultImageDpi w14:val="0"/>
  <w15:docId w15:val="{58F22311-3433-42DA-AC13-DC62C002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szCs w:val="21"/>
      <w:vertAlign w:val="superscript"/>
    </w:rPr>
  </w:style>
  <w:style w:type="character" w:customStyle="1" w:styleId="a4">
    <w:name w:val="脚注ｴﾘｱ(標準)"/>
    <w:uiPriority w:val="99"/>
  </w:style>
  <w:style w:type="paragraph" w:styleId="a5">
    <w:name w:val="header"/>
    <w:basedOn w:val="a"/>
    <w:link w:val="a6"/>
    <w:uiPriority w:val="99"/>
    <w:unhideWhenUsed/>
    <w:rsid w:val="002B2904"/>
    <w:pPr>
      <w:tabs>
        <w:tab w:val="center" w:pos="4252"/>
        <w:tab w:val="right" w:pos="8504"/>
      </w:tabs>
      <w:snapToGrid w:val="0"/>
    </w:pPr>
  </w:style>
  <w:style w:type="character" w:customStyle="1" w:styleId="a6">
    <w:name w:val="ヘッダー (文字)"/>
    <w:link w:val="a5"/>
    <w:uiPriority w:val="99"/>
    <w:rsid w:val="002B2904"/>
    <w:rPr>
      <w:rFonts w:ascii="ＭＳ 明朝" w:hAnsi="ＭＳ 明朝" w:cs="ＭＳ 明朝"/>
      <w:color w:val="000000"/>
      <w:kern w:val="0"/>
      <w:szCs w:val="21"/>
    </w:rPr>
  </w:style>
  <w:style w:type="paragraph" w:styleId="a7">
    <w:name w:val="footer"/>
    <w:basedOn w:val="a"/>
    <w:link w:val="a8"/>
    <w:uiPriority w:val="99"/>
    <w:unhideWhenUsed/>
    <w:rsid w:val="002B2904"/>
    <w:pPr>
      <w:tabs>
        <w:tab w:val="center" w:pos="4252"/>
        <w:tab w:val="right" w:pos="8504"/>
      </w:tabs>
      <w:snapToGrid w:val="0"/>
    </w:pPr>
  </w:style>
  <w:style w:type="character" w:customStyle="1" w:styleId="a8">
    <w:name w:val="フッター (文字)"/>
    <w:link w:val="a7"/>
    <w:uiPriority w:val="99"/>
    <w:rsid w:val="002B2904"/>
    <w:rPr>
      <w:rFonts w:ascii="ＭＳ 明朝" w:hAnsi="ＭＳ 明朝" w:cs="ＭＳ 明朝"/>
      <w:color w:val="000000"/>
      <w:kern w:val="0"/>
      <w:szCs w:val="21"/>
    </w:rPr>
  </w:style>
  <w:style w:type="paragraph" w:styleId="a9">
    <w:name w:val="Balloon Text"/>
    <w:basedOn w:val="a"/>
    <w:link w:val="aa"/>
    <w:uiPriority w:val="99"/>
    <w:semiHidden/>
    <w:unhideWhenUsed/>
    <w:rsid w:val="001171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71C8"/>
    <w:rPr>
      <w:rFonts w:asciiTheme="majorHAnsi" w:eastAsiaTheme="majorEastAsia" w:hAnsiTheme="majorHAnsi" w:cstheme="majorBidi"/>
      <w:color w:val="000000"/>
      <w:sz w:val="18"/>
      <w:szCs w:val="18"/>
    </w:rPr>
  </w:style>
  <w:style w:type="paragraph" w:styleId="Web">
    <w:name w:val="Normal (Web)"/>
    <w:basedOn w:val="a"/>
    <w:uiPriority w:val="99"/>
    <w:semiHidden/>
    <w:unhideWhenUsed/>
    <w:rsid w:val="00A81EEA"/>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59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塩原  茂</dc:creator>
  <cp:keywords/>
  <dc:description/>
  <cp:lastModifiedBy>茂木　忍</cp:lastModifiedBy>
  <cp:revision>33</cp:revision>
  <cp:lastPrinted>2024-10-02T06:07:00Z</cp:lastPrinted>
  <dcterms:created xsi:type="dcterms:W3CDTF">2024-07-17T02:39:00Z</dcterms:created>
  <dcterms:modified xsi:type="dcterms:W3CDTF">2026-03-03T01:33:00Z</dcterms:modified>
</cp:coreProperties>
</file>